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D6" w:rsidRPr="00A1206D" w:rsidRDefault="005C64E2">
      <w:pPr>
        <w:rPr>
          <w:sz w:val="20"/>
          <w:szCs w:val="20"/>
        </w:rPr>
      </w:pPr>
      <w:r w:rsidRPr="005C64E2">
        <w:rPr>
          <w:sz w:val="20"/>
          <w:szCs w:val="20"/>
        </w:rPr>
        <w:t>CPB FMEA # 41 Failure of checklist to prevent errors</w:t>
      </w:r>
    </w:p>
    <w:p w:rsidR="00BB1654" w:rsidRPr="00A1206D" w:rsidRDefault="00BB1654" w:rsidP="00BB1654">
      <w:pPr>
        <w:rPr>
          <w:sz w:val="20"/>
          <w:szCs w:val="20"/>
        </w:rPr>
      </w:pPr>
    </w:p>
    <w:p w:rsidR="002B78A8" w:rsidRPr="00A1206D" w:rsidRDefault="002B78A8" w:rsidP="00BB1654">
      <w:pPr>
        <w:rPr>
          <w:sz w:val="20"/>
          <w:szCs w:val="20"/>
        </w:rPr>
      </w:pPr>
      <w:r w:rsidRPr="00A1206D">
        <w:rPr>
          <w:sz w:val="20"/>
          <w:szCs w:val="20"/>
        </w:rPr>
        <w:t>Friends-</w:t>
      </w:r>
    </w:p>
    <w:p w:rsidR="00B53DD5" w:rsidRPr="00A1206D" w:rsidRDefault="002967B7" w:rsidP="00BB1654">
      <w:pPr>
        <w:rPr>
          <w:sz w:val="20"/>
          <w:szCs w:val="20"/>
        </w:rPr>
      </w:pPr>
      <w:r>
        <w:rPr>
          <w:sz w:val="20"/>
          <w:szCs w:val="20"/>
        </w:rPr>
        <w:t xml:space="preserve">This week’s </w:t>
      </w:r>
      <w:r w:rsidR="002B78A8" w:rsidRPr="00A1206D">
        <w:rPr>
          <w:sz w:val="20"/>
          <w:szCs w:val="20"/>
        </w:rPr>
        <w:t xml:space="preserve">FMEA is one that all of you can identify with; perfusion checklists. Many </w:t>
      </w:r>
      <w:r w:rsidR="00904F93" w:rsidRPr="00A1206D">
        <w:rPr>
          <w:sz w:val="20"/>
          <w:szCs w:val="20"/>
        </w:rPr>
        <w:t>decades</w:t>
      </w:r>
      <w:r w:rsidR="002B78A8" w:rsidRPr="00A1206D">
        <w:rPr>
          <w:sz w:val="20"/>
          <w:szCs w:val="20"/>
        </w:rPr>
        <w:t xml:space="preserve"> ago, when I first started using checklists, I thought they were an </w:t>
      </w:r>
      <w:r w:rsidR="00E5569F" w:rsidRPr="00A1206D">
        <w:rPr>
          <w:sz w:val="20"/>
          <w:szCs w:val="20"/>
        </w:rPr>
        <w:t>annoyance</w:t>
      </w:r>
      <w:r w:rsidR="002B78A8" w:rsidRPr="00A1206D">
        <w:rPr>
          <w:sz w:val="20"/>
          <w:szCs w:val="20"/>
        </w:rPr>
        <w:t xml:space="preserve"> that just slowed me down. I did not see much value in them</w:t>
      </w:r>
      <w:r w:rsidR="00D0427F">
        <w:rPr>
          <w:sz w:val="20"/>
          <w:szCs w:val="20"/>
        </w:rPr>
        <w:t xml:space="preserve"> (my youthful arrogance)</w:t>
      </w:r>
      <w:r w:rsidR="002B78A8" w:rsidRPr="00A1206D">
        <w:rPr>
          <w:sz w:val="20"/>
          <w:szCs w:val="20"/>
        </w:rPr>
        <w:t>.  But as I aged I began to realize that I was not infallible.  There were many times when I caught myself making errors that a properly structure</w:t>
      </w:r>
      <w:r w:rsidR="00187F1A" w:rsidRPr="00A1206D">
        <w:rPr>
          <w:sz w:val="20"/>
          <w:szCs w:val="20"/>
        </w:rPr>
        <w:t>d</w:t>
      </w:r>
      <w:r w:rsidR="002B78A8" w:rsidRPr="00A1206D">
        <w:rPr>
          <w:sz w:val="20"/>
          <w:szCs w:val="20"/>
        </w:rPr>
        <w:t xml:space="preserve"> checklist could have prevented. </w:t>
      </w:r>
      <w:r w:rsidR="00187F1A" w:rsidRPr="00A1206D">
        <w:rPr>
          <w:sz w:val="20"/>
          <w:szCs w:val="20"/>
        </w:rPr>
        <w:t xml:space="preserve">Fortunately, </w:t>
      </w:r>
      <w:r w:rsidR="002B78A8" w:rsidRPr="00A1206D">
        <w:rPr>
          <w:sz w:val="20"/>
          <w:szCs w:val="20"/>
        </w:rPr>
        <w:t>wisdom</w:t>
      </w:r>
      <w:r w:rsidR="00187F1A" w:rsidRPr="00A1206D">
        <w:rPr>
          <w:sz w:val="20"/>
          <w:szCs w:val="20"/>
        </w:rPr>
        <w:t xml:space="preserve"> often comes with age. </w:t>
      </w:r>
      <w:r w:rsidR="002B78A8" w:rsidRPr="00A1206D">
        <w:rPr>
          <w:sz w:val="20"/>
          <w:szCs w:val="20"/>
        </w:rPr>
        <w:t xml:space="preserve">I began to see the real benefits of a good checklist.  Later, as I instructed students, I realized that a good checklist could help them learn the ropes of the circuit setup rather than </w:t>
      </w:r>
      <w:r w:rsidR="000B3553" w:rsidRPr="00A1206D">
        <w:rPr>
          <w:sz w:val="20"/>
          <w:szCs w:val="20"/>
        </w:rPr>
        <w:t xml:space="preserve">just </w:t>
      </w:r>
      <w:r w:rsidR="005C0977" w:rsidRPr="00A1206D">
        <w:rPr>
          <w:sz w:val="20"/>
          <w:szCs w:val="20"/>
        </w:rPr>
        <w:t xml:space="preserve">me </w:t>
      </w:r>
      <w:r w:rsidR="00615A4D" w:rsidRPr="00A1206D">
        <w:rPr>
          <w:sz w:val="20"/>
          <w:szCs w:val="20"/>
        </w:rPr>
        <w:t xml:space="preserve">repeatedly showing them how to setup. </w:t>
      </w:r>
      <w:r w:rsidR="002B78A8" w:rsidRPr="00A1206D">
        <w:rPr>
          <w:sz w:val="20"/>
          <w:szCs w:val="20"/>
        </w:rPr>
        <w:t xml:space="preserve">I </w:t>
      </w:r>
      <w:r w:rsidR="00615A4D" w:rsidRPr="00A1206D">
        <w:rPr>
          <w:sz w:val="20"/>
          <w:szCs w:val="20"/>
        </w:rPr>
        <w:t xml:space="preserve">also </w:t>
      </w:r>
      <w:r w:rsidR="002B78A8" w:rsidRPr="00A1206D">
        <w:rPr>
          <w:sz w:val="20"/>
          <w:szCs w:val="20"/>
        </w:rPr>
        <w:t>realized that a checklist that was too vague did not help them much and a checklist that was too complicated just confused them.  It is difficult to find a happy medium for students because, unlike staff perfusionists who use the checklist every day for months or years</w:t>
      </w:r>
      <w:r w:rsidR="00B53DD5" w:rsidRPr="00A1206D">
        <w:rPr>
          <w:sz w:val="20"/>
          <w:szCs w:val="20"/>
        </w:rPr>
        <w:t xml:space="preserve"> and become very familiar with it</w:t>
      </w:r>
      <w:r w:rsidR="002B78A8" w:rsidRPr="00A1206D">
        <w:rPr>
          <w:sz w:val="20"/>
          <w:szCs w:val="20"/>
        </w:rPr>
        <w:t xml:space="preserve">, a student must master it in a few </w:t>
      </w:r>
      <w:r w:rsidR="00187F1A" w:rsidRPr="00A1206D">
        <w:rPr>
          <w:sz w:val="20"/>
          <w:szCs w:val="20"/>
        </w:rPr>
        <w:t>days if s/he expects to run the pump</w:t>
      </w:r>
      <w:r w:rsidR="000B3553" w:rsidRPr="00A1206D">
        <w:rPr>
          <w:sz w:val="20"/>
          <w:szCs w:val="20"/>
        </w:rPr>
        <w:t xml:space="preserve"> during their rotation.</w:t>
      </w:r>
      <w:r w:rsidR="00D04D0C">
        <w:rPr>
          <w:sz w:val="20"/>
          <w:szCs w:val="20"/>
        </w:rPr>
        <w:t xml:space="preserve"> This is particularly true in a pediatric program where differently sized and configured circuits are frequently used.</w:t>
      </w:r>
    </w:p>
    <w:p w:rsidR="00B53DD5" w:rsidRPr="00A1206D" w:rsidRDefault="00B53DD5" w:rsidP="00BB1654">
      <w:pPr>
        <w:rPr>
          <w:sz w:val="20"/>
          <w:szCs w:val="20"/>
        </w:rPr>
      </w:pPr>
    </w:p>
    <w:p w:rsidR="00B53DD5" w:rsidRPr="00A1206D" w:rsidRDefault="00B53DD5" w:rsidP="00BB1654">
      <w:pPr>
        <w:rPr>
          <w:sz w:val="20"/>
          <w:szCs w:val="20"/>
        </w:rPr>
      </w:pPr>
      <w:r w:rsidRPr="00A1206D">
        <w:rPr>
          <w:sz w:val="20"/>
          <w:szCs w:val="20"/>
        </w:rPr>
        <w:t>Speaking of becoming very familiar with checklist</w:t>
      </w:r>
      <w:r w:rsidR="00615A4D" w:rsidRPr="00A1206D">
        <w:rPr>
          <w:sz w:val="20"/>
          <w:szCs w:val="20"/>
        </w:rPr>
        <w:t>s</w:t>
      </w:r>
      <w:r w:rsidRPr="00A1206D">
        <w:rPr>
          <w:sz w:val="20"/>
          <w:szCs w:val="20"/>
        </w:rPr>
        <w:t xml:space="preserve">, I came to realize that familiarity breeds contempt, not just with people but with checklists as well.  </w:t>
      </w:r>
      <w:r w:rsidR="00615A4D" w:rsidRPr="00A1206D">
        <w:rPr>
          <w:sz w:val="20"/>
          <w:szCs w:val="20"/>
        </w:rPr>
        <w:t>Experienced s</w:t>
      </w:r>
      <w:r w:rsidRPr="00A1206D">
        <w:rPr>
          <w:sz w:val="20"/>
          <w:szCs w:val="20"/>
        </w:rPr>
        <w:t xml:space="preserve">taffers are more inclined to miss or incompletely perform a checklist task because they are working autonomically </w:t>
      </w:r>
      <w:r w:rsidR="00904F93" w:rsidRPr="00A1206D">
        <w:rPr>
          <w:sz w:val="20"/>
          <w:szCs w:val="20"/>
        </w:rPr>
        <w:t xml:space="preserve">(like the autonomic nervous system) </w:t>
      </w:r>
      <w:r w:rsidRPr="00A1206D">
        <w:rPr>
          <w:sz w:val="20"/>
          <w:szCs w:val="20"/>
        </w:rPr>
        <w:t xml:space="preserve">with very little conscious thought given to each task. It </w:t>
      </w:r>
      <w:r w:rsidR="00187F1A" w:rsidRPr="00A1206D">
        <w:rPr>
          <w:sz w:val="20"/>
          <w:szCs w:val="20"/>
        </w:rPr>
        <w:t>is</w:t>
      </w:r>
      <w:r w:rsidRPr="00A1206D">
        <w:rPr>
          <w:sz w:val="20"/>
          <w:szCs w:val="20"/>
        </w:rPr>
        <w:t xml:space="preserve"> more of a reflex than a thoughtful action. This can be compared to learning a musical instrument like the piano or guitar; </w:t>
      </w:r>
      <w:r w:rsidR="002967B7">
        <w:rPr>
          <w:sz w:val="20"/>
          <w:szCs w:val="20"/>
        </w:rPr>
        <w:t xml:space="preserve">at first it is </w:t>
      </w:r>
      <w:r w:rsidRPr="00A1206D">
        <w:rPr>
          <w:sz w:val="20"/>
          <w:szCs w:val="20"/>
        </w:rPr>
        <w:t xml:space="preserve">difficult and deliberate </w:t>
      </w:r>
      <w:r w:rsidR="00187F1A" w:rsidRPr="00A1206D">
        <w:rPr>
          <w:sz w:val="20"/>
          <w:szCs w:val="20"/>
        </w:rPr>
        <w:t>requiring intense concentration</w:t>
      </w:r>
      <w:r w:rsidR="002967B7">
        <w:rPr>
          <w:sz w:val="20"/>
          <w:szCs w:val="20"/>
        </w:rPr>
        <w:t xml:space="preserve">. </w:t>
      </w:r>
      <w:r w:rsidR="00187F1A" w:rsidRPr="00A1206D">
        <w:rPr>
          <w:sz w:val="20"/>
          <w:szCs w:val="20"/>
        </w:rPr>
        <w:t>B</w:t>
      </w:r>
      <w:r w:rsidR="00AA299F" w:rsidRPr="00A1206D">
        <w:rPr>
          <w:sz w:val="20"/>
          <w:szCs w:val="20"/>
        </w:rPr>
        <w:t>ut later</w:t>
      </w:r>
      <w:r w:rsidR="00187F1A" w:rsidRPr="00A1206D">
        <w:rPr>
          <w:sz w:val="20"/>
          <w:szCs w:val="20"/>
        </w:rPr>
        <w:t>, when mastered,</w:t>
      </w:r>
      <w:r w:rsidR="00AA299F" w:rsidRPr="00A1206D">
        <w:rPr>
          <w:sz w:val="20"/>
          <w:szCs w:val="20"/>
        </w:rPr>
        <w:t xml:space="preserve"> </w:t>
      </w:r>
      <w:r w:rsidR="00187F1A" w:rsidRPr="00A1206D">
        <w:rPr>
          <w:sz w:val="20"/>
          <w:szCs w:val="20"/>
        </w:rPr>
        <w:t xml:space="preserve">playing the instrument </w:t>
      </w:r>
      <w:r w:rsidR="00AA299F" w:rsidRPr="00A1206D">
        <w:rPr>
          <w:sz w:val="20"/>
          <w:szCs w:val="20"/>
        </w:rPr>
        <w:t>requir</w:t>
      </w:r>
      <w:r w:rsidR="00187F1A" w:rsidRPr="00A1206D">
        <w:rPr>
          <w:sz w:val="20"/>
          <w:szCs w:val="20"/>
        </w:rPr>
        <w:t>es</w:t>
      </w:r>
      <w:r w:rsidR="00AA299F" w:rsidRPr="00A1206D">
        <w:rPr>
          <w:sz w:val="20"/>
          <w:szCs w:val="20"/>
        </w:rPr>
        <w:t xml:space="preserve"> very little conscious thought. </w:t>
      </w:r>
      <w:r w:rsidR="00615A4D" w:rsidRPr="00A1206D">
        <w:rPr>
          <w:sz w:val="20"/>
          <w:szCs w:val="20"/>
        </w:rPr>
        <w:t xml:space="preserve">This can be further complicated if what little conscious attention they are using </w:t>
      </w:r>
      <w:r w:rsidR="00904F93" w:rsidRPr="00A1206D">
        <w:rPr>
          <w:sz w:val="20"/>
          <w:szCs w:val="20"/>
        </w:rPr>
        <w:t>gets</w:t>
      </w:r>
      <w:r w:rsidR="00615A4D" w:rsidRPr="00A1206D">
        <w:rPr>
          <w:sz w:val="20"/>
          <w:szCs w:val="20"/>
        </w:rPr>
        <w:t xml:space="preserve"> distracted</w:t>
      </w:r>
      <w:r w:rsidR="00904F93" w:rsidRPr="00A1206D">
        <w:rPr>
          <w:sz w:val="20"/>
          <w:szCs w:val="20"/>
        </w:rPr>
        <w:t xml:space="preserve"> by irrelevant things</w:t>
      </w:r>
      <w:r w:rsidR="00615A4D" w:rsidRPr="00A1206D">
        <w:rPr>
          <w:sz w:val="20"/>
          <w:szCs w:val="20"/>
        </w:rPr>
        <w:t xml:space="preserve">. </w:t>
      </w:r>
      <w:r w:rsidR="000B3553" w:rsidRPr="00A1206D">
        <w:rPr>
          <w:sz w:val="20"/>
          <w:szCs w:val="20"/>
        </w:rPr>
        <w:t>This a</w:t>
      </w:r>
      <w:r w:rsidR="00AA299F" w:rsidRPr="00A1206D">
        <w:rPr>
          <w:sz w:val="20"/>
          <w:szCs w:val="20"/>
        </w:rPr>
        <w:t xml:space="preserve">utomaticity </w:t>
      </w:r>
      <w:r w:rsidRPr="00A1206D">
        <w:rPr>
          <w:sz w:val="20"/>
          <w:szCs w:val="20"/>
        </w:rPr>
        <w:t>c</w:t>
      </w:r>
      <w:r w:rsidR="00615A4D" w:rsidRPr="00A1206D">
        <w:rPr>
          <w:sz w:val="20"/>
          <w:szCs w:val="20"/>
        </w:rPr>
        <w:t>an</w:t>
      </w:r>
      <w:r w:rsidRPr="00A1206D">
        <w:rPr>
          <w:sz w:val="20"/>
          <w:szCs w:val="20"/>
        </w:rPr>
        <w:t xml:space="preserve"> be even more </w:t>
      </w:r>
      <w:r w:rsidR="000B3553" w:rsidRPr="00A1206D">
        <w:rPr>
          <w:sz w:val="20"/>
          <w:szCs w:val="20"/>
        </w:rPr>
        <w:t>problematic</w:t>
      </w:r>
      <w:r w:rsidRPr="00A1206D">
        <w:rPr>
          <w:sz w:val="20"/>
          <w:szCs w:val="20"/>
        </w:rPr>
        <w:t xml:space="preserve"> if a relief perfusioni</w:t>
      </w:r>
      <w:r w:rsidR="00615A4D" w:rsidRPr="00A1206D">
        <w:rPr>
          <w:sz w:val="20"/>
          <w:szCs w:val="20"/>
        </w:rPr>
        <w:t>st taking over the setup assumes</w:t>
      </w:r>
      <w:r w:rsidRPr="00A1206D">
        <w:rPr>
          <w:sz w:val="20"/>
          <w:szCs w:val="20"/>
        </w:rPr>
        <w:t xml:space="preserve"> that the items on the checklist </w:t>
      </w:r>
      <w:r w:rsidR="00615A4D" w:rsidRPr="00A1206D">
        <w:rPr>
          <w:sz w:val="20"/>
          <w:szCs w:val="20"/>
        </w:rPr>
        <w:t>are</w:t>
      </w:r>
      <w:r w:rsidRPr="00A1206D">
        <w:rPr>
          <w:sz w:val="20"/>
          <w:szCs w:val="20"/>
        </w:rPr>
        <w:t xml:space="preserve"> actually completed when</w:t>
      </w:r>
      <w:r w:rsidR="000B3553" w:rsidRPr="00A1206D">
        <w:rPr>
          <w:sz w:val="20"/>
          <w:szCs w:val="20"/>
        </w:rPr>
        <w:t>,</w:t>
      </w:r>
      <w:r w:rsidRPr="00A1206D">
        <w:rPr>
          <w:sz w:val="20"/>
          <w:szCs w:val="20"/>
        </w:rPr>
        <w:t xml:space="preserve"> in reality</w:t>
      </w:r>
      <w:r w:rsidR="000B3553" w:rsidRPr="00A1206D">
        <w:rPr>
          <w:sz w:val="20"/>
          <w:szCs w:val="20"/>
        </w:rPr>
        <w:t>,</w:t>
      </w:r>
      <w:r w:rsidRPr="00A1206D">
        <w:rPr>
          <w:sz w:val="20"/>
          <w:szCs w:val="20"/>
        </w:rPr>
        <w:t xml:space="preserve"> they ha</w:t>
      </w:r>
      <w:r w:rsidR="00615A4D" w:rsidRPr="00A1206D">
        <w:rPr>
          <w:sz w:val="20"/>
          <w:szCs w:val="20"/>
        </w:rPr>
        <w:t>ve</w:t>
      </w:r>
      <w:r w:rsidRPr="00A1206D">
        <w:rPr>
          <w:sz w:val="20"/>
          <w:szCs w:val="20"/>
        </w:rPr>
        <w:t xml:space="preserve"> not been completed.</w:t>
      </w:r>
    </w:p>
    <w:p w:rsidR="00E5569F" w:rsidRPr="00A1206D" w:rsidRDefault="00E5569F" w:rsidP="00BB1654">
      <w:pPr>
        <w:rPr>
          <w:sz w:val="20"/>
          <w:szCs w:val="20"/>
        </w:rPr>
      </w:pPr>
    </w:p>
    <w:p w:rsidR="00E5569F" w:rsidRPr="00A1206D" w:rsidRDefault="00E5569F" w:rsidP="00BB1654">
      <w:pPr>
        <w:rPr>
          <w:sz w:val="20"/>
          <w:szCs w:val="20"/>
        </w:rPr>
      </w:pPr>
      <w:r w:rsidRPr="00A1206D">
        <w:rPr>
          <w:sz w:val="20"/>
          <w:szCs w:val="20"/>
        </w:rPr>
        <w:t xml:space="preserve">My solution was to require a double check system.  </w:t>
      </w:r>
      <w:r w:rsidR="005B5877" w:rsidRPr="005B5877">
        <w:rPr>
          <w:sz w:val="20"/>
          <w:szCs w:val="20"/>
        </w:rPr>
        <w:t>The Amsect Guideline 4.1 states in part</w:t>
      </w:r>
      <w:proofErr w:type="gramStart"/>
      <w:r w:rsidR="005B5877" w:rsidRPr="005B5877">
        <w:rPr>
          <w:sz w:val="20"/>
          <w:szCs w:val="20"/>
        </w:rPr>
        <w:t>:</w:t>
      </w:r>
      <w:r w:rsidR="005B5877">
        <w:rPr>
          <w:sz w:val="20"/>
          <w:szCs w:val="20"/>
        </w:rPr>
        <w:t xml:space="preserve"> </w:t>
      </w:r>
      <w:r w:rsidR="005B5877" w:rsidRPr="005B5877">
        <w:rPr>
          <w:sz w:val="20"/>
          <w:szCs w:val="20"/>
        </w:rPr>
        <w:t>”</w:t>
      </w:r>
      <w:proofErr w:type="gramEnd"/>
      <w:r w:rsidR="005B5877" w:rsidRPr="005B5877">
        <w:rPr>
          <w:sz w:val="20"/>
          <w:szCs w:val="20"/>
        </w:rPr>
        <w:t xml:space="preserve">Completion of the checklist should be performed by two people, one person being the primary perfusionist responsible for operation of the heart lung machine during the intra-operative period.” </w:t>
      </w:r>
      <w:r w:rsidRPr="00A1206D">
        <w:rPr>
          <w:sz w:val="20"/>
          <w:szCs w:val="20"/>
        </w:rPr>
        <w:t>That has always seemed to work well</w:t>
      </w:r>
      <w:r w:rsidR="005B5877">
        <w:rPr>
          <w:sz w:val="20"/>
          <w:szCs w:val="20"/>
        </w:rPr>
        <w:t xml:space="preserve"> for me</w:t>
      </w:r>
      <w:r w:rsidRPr="00A1206D">
        <w:rPr>
          <w:sz w:val="20"/>
          <w:szCs w:val="20"/>
        </w:rPr>
        <w:t xml:space="preserve">.  </w:t>
      </w:r>
      <w:r w:rsidR="005C0977" w:rsidRPr="00A1206D">
        <w:rPr>
          <w:sz w:val="20"/>
          <w:szCs w:val="20"/>
        </w:rPr>
        <w:t xml:space="preserve">Since </w:t>
      </w:r>
      <w:r w:rsidR="00237F3E">
        <w:rPr>
          <w:sz w:val="20"/>
          <w:szCs w:val="20"/>
        </w:rPr>
        <w:t>I implemen</w:t>
      </w:r>
      <w:r w:rsidR="005C0977" w:rsidRPr="00A1206D">
        <w:rPr>
          <w:sz w:val="20"/>
          <w:szCs w:val="20"/>
        </w:rPr>
        <w:t>t</w:t>
      </w:r>
      <w:r w:rsidR="00237F3E">
        <w:rPr>
          <w:sz w:val="20"/>
          <w:szCs w:val="20"/>
        </w:rPr>
        <w:t>ed checklists</w:t>
      </w:r>
      <w:r w:rsidR="005B5877">
        <w:rPr>
          <w:sz w:val="20"/>
          <w:szCs w:val="20"/>
        </w:rPr>
        <w:t xml:space="preserve"> decades ago</w:t>
      </w:r>
      <w:r w:rsidR="005C0977" w:rsidRPr="00A1206D">
        <w:rPr>
          <w:sz w:val="20"/>
          <w:szCs w:val="20"/>
        </w:rPr>
        <w:t xml:space="preserve">, </w:t>
      </w:r>
      <w:r w:rsidRPr="00A1206D">
        <w:rPr>
          <w:sz w:val="20"/>
          <w:szCs w:val="20"/>
        </w:rPr>
        <w:t xml:space="preserve">I don’t ever remember spilling the prime because of failing to securely connect a tube, or putting tubing in a pump backwards or not having the sweep gas system work properly when beginning CPB. These errors may be simple enough to correct. But they may be </w:t>
      </w:r>
      <w:r w:rsidR="005B5877">
        <w:rPr>
          <w:sz w:val="20"/>
          <w:szCs w:val="20"/>
        </w:rPr>
        <w:t xml:space="preserve">inadequately </w:t>
      </w:r>
      <w:r w:rsidRPr="00A1206D">
        <w:rPr>
          <w:sz w:val="20"/>
          <w:szCs w:val="20"/>
        </w:rPr>
        <w:t xml:space="preserve">dealt with by an inexperienced perfusionist or add </w:t>
      </w:r>
      <w:r w:rsidR="00237F3E">
        <w:rPr>
          <w:sz w:val="20"/>
          <w:szCs w:val="20"/>
        </w:rPr>
        <w:t>another</w:t>
      </w:r>
      <w:r w:rsidRPr="00A1206D">
        <w:rPr>
          <w:sz w:val="20"/>
          <w:szCs w:val="20"/>
        </w:rPr>
        <w:t xml:space="preserve"> layer of criticality in an emergent case.</w:t>
      </w:r>
    </w:p>
    <w:p w:rsidR="006438CB" w:rsidRPr="00A1206D" w:rsidRDefault="006438CB" w:rsidP="00BB1654">
      <w:pPr>
        <w:rPr>
          <w:sz w:val="20"/>
          <w:szCs w:val="20"/>
        </w:rPr>
      </w:pPr>
    </w:p>
    <w:p w:rsidR="00CD62F4" w:rsidRDefault="006438CB" w:rsidP="00407071">
      <w:pPr>
        <w:pStyle w:val="ListParagraph"/>
        <w:ind w:left="0"/>
        <w:rPr>
          <w:sz w:val="20"/>
          <w:szCs w:val="20"/>
        </w:rPr>
      </w:pPr>
      <w:r w:rsidRPr="00A1206D">
        <w:rPr>
          <w:sz w:val="20"/>
          <w:szCs w:val="20"/>
        </w:rPr>
        <w:t xml:space="preserve">The Joint Commission in the USA mandates a “time out” in the OR </w:t>
      </w:r>
      <w:r w:rsidR="00D40E12" w:rsidRPr="00A1206D">
        <w:rPr>
          <w:sz w:val="20"/>
          <w:szCs w:val="20"/>
        </w:rPr>
        <w:t>before beginning any</w:t>
      </w:r>
      <w:r w:rsidRPr="00A1206D">
        <w:rPr>
          <w:sz w:val="20"/>
          <w:szCs w:val="20"/>
        </w:rPr>
        <w:t xml:space="preserve"> surgery</w:t>
      </w:r>
      <w:r w:rsidR="00D40E12" w:rsidRPr="00A1206D">
        <w:rPr>
          <w:sz w:val="20"/>
          <w:szCs w:val="20"/>
        </w:rPr>
        <w:t>.  In this</w:t>
      </w:r>
      <w:r w:rsidRPr="00A1206D">
        <w:rPr>
          <w:sz w:val="20"/>
          <w:szCs w:val="20"/>
        </w:rPr>
        <w:t xml:space="preserve"> FMEA I recommend a second time out just before the surgeon cuts the AV loop. The heart lung pump is a complicated</w:t>
      </w:r>
      <w:r w:rsidR="00A1206D">
        <w:rPr>
          <w:sz w:val="20"/>
          <w:szCs w:val="20"/>
        </w:rPr>
        <w:t xml:space="preserve"> life support system. E</w:t>
      </w:r>
      <w:r w:rsidR="00D40E12" w:rsidRPr="00A1206D">
        <w:rPr>
          <w:sz w:val="20"/>
          <w:szCs w:val="20"/>
        </w:rPr>
        <w:t xml:space="preserve">veryone in the room </w:t>
      </w:r>
      <w:r w:rsidR="002967B7">
        <w:rPr>
          <w:sz w:val="20"/>
          <w:szCs w:val="20"/>
        </w:rPr>
        <w:t xml:space="preserve">whose name is on the operative record </w:t>
      </w:r>
      <w:r w:rsidR="00D40E12" w:rsidRPr="00A1206D">
        <w:rPr>
          <w:sz w:val="20"/>
          <w:szCs w:val="20"/>
        </w:rPr>
        <w:t xml:space="preserve">should have the assurance that </w:t>
      </w:r>
      <w:r w:rsidR="00542586">
        <w:rPr>
          <w:sz w:val="20"/>
          <w:szCs w:val="20"/>
        </w:rPr>
        <w:t xml:space="preserve">the pump </w:t>
      </w:r>
      <w:r w:rsidR="00D40E12" w:rsidRPr="00A1206D">
        <w:rPr>
          <w:sz w:val="20"/>
          <w:szCs w:val="20"/>
        </w:rPr>
        <w:t xml:space="preserve">is ready and safe to use. </w:t>
      </w:r>
      <w:r w:rsidRPr="00A1206D">
        <w:rPr>
          <w:sz w:val="20"/>
          <w:szCs w:val="20"/>
        </w:rPr>
        <w:t xml:space="preserve">In the Gritten Report, the accidental CaCl2 overdose that killed the patient was in the pump prime.  The </w:t>
      </w:r>
      <w:proofErr w:type="gramStart"/>
      <w:r w:rsidR="00D0427F">
        <w:rPr>
          <w:sz w:val="20"/>
          <w:szCs w:val="20"/>
        </w:rPr>
        <w:t>iCa+</w:t>
      </w:r>
      <w:proofErr w:type="gramEnd"/>
      <w:r w:rsidR="00D0427F">
        <w:rPr>
          <w:sz w:val="20"/>
          <w:szCs w:val="20"/>
        </w:rPr>
        <w:t xml:space="preserve">2 of the prime was 12 </w:t>
      </w:r>
      <w:proofErr w:type="spellStart"/>
      <w:r w:rsidR="00D0427F">
        <w:rPr>
          <w:sz w:val="20"/>
          <w:szCs w:val="20"/>
        </w:rPr>
        <w:t>mmole</w:t>
      </w:r>
      <w:proofErr w:type="spellEnd"/>
      <w:r w:rsidRPr="00A1206D">
        <w:rPr>
          <w:sz w:val="20"/>
          <w:szCs w:val="20"/>
        </w:rPr>
        <w:t xml:space="preserve">/L when it should have been 1 </w:t>
      </w:r>
      <w:proofErr w:type="spellStart"/>
      <w:r w:rsidRPr="00A1206D">
        <w:rPr>
          <w:sz w:val="20"/>
          <w:szCs w:val="20"/>
        </w:rPr>
        <w:t>mmole</w:t>
      </w:r>
      <w:proofErr w:type="spellEnd"/>
      <w:r w:rsidRPr="00A1206D">
        <w:rPr>
          <w:sz w:val="20"/>
          <w:szCs w:val="20"/>
        </w:rPr>
        <w:t xml:space="preserve">/L.  The </w:t>
      </w:r>
      <w:r w:rsidR="00D40E12" w:rsidRPr="00A1206D">
        <w:rPr>
          <w:sz w:val="20"/>
          <w:szCs w:val="20"/>
        </w:rPr>
        <w:t xml:space="preserve">report says that </w:t>
      </w:r>
      <w:r w:rsidR="009F671F">
        <w:rPr>
          <w:sz w:val="20"/>
          <w:szCs w:val="20"/>
        </w:rPr>
        <w:t xml:space="preserve">the </w:t>
      </w:r>
      <w:r w:rsidRPr="00A1206D">
        <w:rPr>
          <w:sz w:val="20"/>
          <w:szCs w:val="20"/>
        </w:rPr>
        <w:t xml:space="preserve">prime was tested, but it unclear to me if the lab results were returned to the perfusionist </w:t>
      </w:r>
      <w:r w:rsidR="00587EC6">
        <w:rPr>
          <w:sz w:val="20"/>
          <w:szCs w:val="20"/>
        </w:rPr>
        <w:t xml:space="preserve">in time </w:t>
      </w:r>
      <w:r w:rsidRPr="00A1206D">
        <w:rPr>
          <w:sz w:val="20"/>
          <w:szCs w:val="20"/>
        </w:rPr>
        <w:t>before CPB was implement</w:t>
      </w:r>
      <w:r w:rsidR="00D40E12" w:rsidRPr="00A1206D">
        <w:rPr>
          <w:sz w:val="20"/>
          <w:szCs w:val="20"/>
        </w:rPr>
        <w:t>ed</w:t>
      </w:r>
      <w:r w:rsidRPr="00A1206D">
        <w:rPr>
          <w:sz w:val="20"/>
          <w:szCs w:val="20"/>
        </w:rPr>
        <w:t xml:space="preserve"> or if the perfusionist just thought the CaCl2 would be harmlessly diluted after CPB was started. In either case, he was wrong headed. He should have implemented a time out and waited for the lab results.  If the overdose was recognized, then the surgeon could have decided </w:t>
      </w:r>
      <w:r w:rsidR="00237F3E">
        <w:rPr>
          <w:sz w:val="20"/>
          <w:szCs w:val="20"/>
        </w:rPr>
        <w:t xml:space="preserve">for </w:t>
      </w:r>
      <w:proofErr w:type="gramStart"/>
      <w:r w:rsidR="00237F3E">
        <w:rPr>
          <w:sz w:val="20"/>
          <w:szCs w:val="20"/>
        </w:rPr>
        <w:t>himself</w:t>
      </w:r>
      <w:proofErr w:type="gramEnd"/>
      <w:r w:rsidR="00237F3E">
        <w:rPr>
          <w:sz w:val="20"/>
          <w:szCs w:val="20"/>
        </w:rPr>
        <w:t xml:space="preserve"> </w:t>
      </w:r>
      <w:r w:rsidRPr="00A1206D">
        <w:rPr>
          <w:sz w:val="20"/>
          <w:szCs w:val="20"/>
        </w:rPr>
        <w:t>if the Ca</w:t>
      </w:r>
      <w:r w:rsidR="00A1206D">
        <w:rPr>
          <w:sz w:val="20"/>
          <w:szCs w:val="20"/>
        </w:rPr>
        <w:t xml:space="preserve">Cl2 would be harmlessly diluted or have the pump drained and re-primed. </w:t>
      </w:r>
      <w:r w:rsidR="00D40E12" w:rsidRPr="00A1206D">
        <w:rPr>
          <w:sz w:val="20"/>
          <w:szCs w:val="20"/>
        </w:rPr>
        <w:t xml:space="preserve"> Why didn’t </w:t>
      </w:r>
      <w:r w:rsidR="00A1206D" w:rsidRPr="00A1206D">
        <w:rPr>
          <w:sz w:val="20"/>
          <w:szCs w:val="20"/>
        </w:rPr>
        <w:t>t</w:t>
      </w:r>
      <w:r w:rsidR="00D40E12" w:rsidRPr="00A1206D">
        <w:rPr>
          <w:sz w:val="20"/>
          <w:szCs w:val="20"/>
        </w:rPr>
        <w:t>he</w:t>
      </w:r>
      <w:r w:rsidR="0061578C">
        <w:rPr>
          <w:sz w:val="20"/>
          <w:szCs w:val="20"/>
        </w:rPr>
        <w:t xml:space="preserve"> Gritten Report</w:t>
      </w:r>
      <w:r w:rsidR="00D40E12" w:rsidRPr="00A1206D">
        <w:rPr>
          <w:sz w:val="20"/>
          <w:szCs w:val="20"/>
        </w:rPr>
        <w:t xml:space="preserve"> </w:t>
      </w:r>
      <w:r w:rsidR="00A1206D" w:rsidRPr="00A1206D">
        <w:rPr>
          <w:sz w:val="20"/>
          <w:szCs w:val="20"/>
        </w:rPr>
        <w:t xml:space="preserve">perfusionist </w:t>
      </w:r>
      <w:r w:rsidR="00D40E12" w:rsidRPr="00A1206D">
        <w:rPr>
          <w:sz w:val="20"/>
          <w:szCs w:val="20"/>
        </w:rPr>
        <w:t>implement a time out? There were four reasons that I can see</w:t>
      </w:r>
      <w:r w:rsidR="007000D5">
        <w:rPr>
          <w:sz w:val="20"/>
          <w:szCs w:val="20"/>
        </w:rPr>
        <w:t xml:space="preserve"> from the report</w:t>
      </w:r>
      <w:r w:rsidR="00D40E12" w:rsidRPr="00A1206D">
        <w:rPr>
          <w:sz w:val="20"/>
          <w:szCs w:val="20"/>
        </w:rPr>
        <w:t xml:space="preserve">.  Firstly, the perfusionist and surgeon had an angry confrontation </w:t>
      </w:r>
      <w:r w:rsidR="00A1206D" w:rsidRPr="00A1206D">
        <w:rPr>
          <w:sz w:val="20"/>
          <w:szCs w:val="20"/>
        </w:rPr>
        <w:t xml:space="preserve">minutes </w:t>
      </w:r>
      <w:r w:rsidR="00D40E12" w:rsidRPr="00A1206D">
        <w:rPr>
          <w:sz w:val="20"/>
          <w:szCs w:val="20"/>
        </w:rPr>
        <w:t xml:space="preserve">before the case started, so there was </w:t>
      </w:r>
      <w:r w:rsidR="000C2A79">
        <w:rPr>
          <w:sz w:val="20"/>
          <w:szCs w:val="20"/>
        </w:rPr>
        <w:t xml:space="preserve">already </w:t>
      </w:r>
      <w:r w:rsidR="00D40E12" w:rsidRPr="00A1206D">
        <w:rPr>
          <w:sz w:val="20"/>
          <w:szCs w:val="20"/>
        </w:rPr>
        <w:t xml:space="preserve">tension there. Secondly, </w:t>
      </w:r>
      <w:r w:rsidR="006F10D9">
        <w:rPr>
          <w:sz w:val="20"/>
          <w:szCs w:val="20"/>
        </w:rPr>
        <w:t>t</w:t>
      </w:r>
      <w:r w:rsidR="00D40E12" w:rsidRPr="00A1206D">
        <w:rPr>
          <w:sz w:val="20"/>
          <w:szCs w:val="20"/>
        </w:rPr>
        <w:t xml:space="preserve">he </w:t>
      </w:r>
      <w:r w:rsidR="006F10D9">
        <w:rPr>
          <w:sz w:val="20"/>
          <w:szCs w:val="20"/>
        </w:rPr>
        <w:t xml:space="preserve">perfusionist </w:t>
      </w:r>
      <w:r w:rsidR="00D40E12" w:rsidRPr="00A1206D">
        <w:rPr>
          <w:sz w:val="20"/>
          <w:szCs w:val="20"/>
        </w:rPr>
        <w:t>took a short cut, feeling pressure that he needed to catch up</w:t>
      </w:r>
      <w:r w:rsidR="00A1206D">
        <w:rPr>
          <w:sz w:val="20"/>
          <w:szCs w:val="20"/>
        </w:rPr>
        <w:t xml:space="preserve"> with the surgeon</w:t>
      </w:r>
      <w:r w:rsidR="00D40E12" w:rsidRPr="00A1206D">
        <w:rPr>
          <w:sz w:val="20"/>
          <w:szCs w:val="20"/>
        </w:rPr>
        <w:t xml:space="preserve">. </w:t>
      </w:r>
      <w:r w:rsidR="006F10D9">
        <w:rPr>
          <w:sz w:val="20"/>
          <w:szCs w:val="20"/>
        </w:rPr>
        <w:t>The perfusionist</w:t>
      </w:r>
      <w:r w:rsidR="00D40E12" w:rsidRPr="00A1206D">
        <w:rPr>
          <w:sz w:val="20"/>
          <w:szCs w:val="20"/>
        </w:rPr>
        <w:t xml:space="preserve"> was also tired</w:t>
      </w:r>
      <w:r w:rsidR="007000D5">
        <w:rPr>
          <w:sz w:val="20"/>
          <w:szCs w:val="20"/>
        </w:rPr>
        <w:t xml:space="preserve"> (#3)</w:t>
      </w:r>
      <w:r w:rsidR="00D40E12" w:rsidRPr="00A1206D">
        <w:rPr>
          <w:sz w:val="20"/>
          <w:szCs w:val="20"/>
        </w:rPr>
        <w:t xml:space="preserve"> </w:t>
      </w:r>
      <w:r w:rsidR="0061578C">
        <w:rPr>
          <w:sz w:val="20"/>
          <w:szCs w:val="20"/>
        </w:rPr>
        <w:t>AND</w:t>
      </w:r>
      <w:r w:rsidR="00D40E12" w:rsidRPr="00A1206D">
        <w:rPr>
          <w:sz w:val="20"/>
          <w:szCs w:val="20"/>
        </w:rPr>
        <w:t xml:space="preserve"> stressed (</w:t>
      </w:r>
      <w:r w:rsidR="007000D5">
        <w:rPr>
          <w:sz w:val="20"/>
          <w:szCs w:val="20"/>
        </w:rPr>
        <w:t>#4). H</w:t>
      </w:r>
      <w:r w:rsidR="00D40E12" w:rsidRPr="00A1206D">
        <w:rPr>
          <w:sz w:val="20"/>
          <w:szCs w:val="20"/>
        </w:rPr>
        <w:t xml:space="preserve">e </w:t>
      </w:r>
      <w:r w:rsidR="00237F3E">
        <w:rPr>
          <w:sz w:val="20"/>
          <w:szCs w:val="20"/>
        </w:rPr>
        <w:t>had been</w:t>
      </w:r>
      <w:r w:rsidR="00D40E12" w:rsidRPr="00A1206D">
        <w:rPr>
          <w:sz w:val="20"/>
          <w:szCs w:val="20"/>
        </w:rPr>
        <w:t xml:space="preserve"> in counseling as a result of over work and emotional stress.</w:t>
      </w:r>
      <w:r w:rsidR="006910E2">
        <w:rPr>
          <w:sz w:val="20"/>
          <w:szCs w:val="20"/>
        </w:rPr>
        <w:t xml:space="preserve"> </w:t>
      </w:r>
    </w:p>
    <w:p w:rsidR="006910E2" w:rsidRDefault="006910E2" w:rsidP="00407071">
      <w:pPr>
        <w:pStyle w:val="ListParagraph"/>
        <w:ind w:left="0"/>
        <w:rPr>
          <w:sz w:val="20"/>
          <w:szCs w:val="20"/>
        </w:rPr>
      </w:pPr>
    </w:p>
    <w:p w:rsidR="006438CB" w:rsidRPr="00A1206D" w:rsidRDefault="00407071" w:rsidP="00407071">
      <w:pPr>
        <w:pStyle w:val="ListParagraph"/>
        <w:ind w:left="0"/>
        <w:rPr>
          <w:sz w:val="20"/>
          <w:szCs w:val="20"/>
        </w:rPr>
      </w:pPr>
      <w:r>
        <w:rPr>
          <w:sz w:val="20"/>
          <w:szCs w:val="20"/>
        </w:rPr>
        <w:t xml:space="preserve">A pump time out is a new revelation to me. My old checklist does not list a time out. But I think all future checklists should incorporate it. Perhaps you and many others have done a </w:t>
      </w:r>
      <w:r w:rsidR="000C2A79">
        <w:rPr>
          <w:sz w:val="20"/>
          <w:szCs w:val="20"/>
        </w:rPr>
        <w:t xml:space="preserve">routine </w:t>
      </w:r>
      <w:r>
        <w:rPr>
          <w:sz w:val="20"/>
          <w:szCs w:val="20"/>
        </w:rPr>
        <w:t>pump time out in the past, but I doubt that it is widely used</w:t>
      </w:r>
      <w:r w:rsidR="00CD62F4">
        <w:rPr>
          <w:sz w:val="20"/>
          <w:szCs w:val="20"/>
        </w:rPr>
        <w:t xml:space="preserve"> or documented</w:t>
      </w:r>
      <w:r>
        <w:rPr>
          <w:sz w:val="20"/>
          <w:szCs w:val="20"/>
        </w:rPr>
        <w:t>.</w:t>
      </w:r>
      <w:r w:rsidR="006910E2">
        <w:rPr>
          <w:sz w:val="20"/>
          <w:szCs w:val="20"/>
        </w:rPr>
        <w:t xml:space="preserve"> </w:t>
      </w:r>
      <w:r w:rsidR="006910E2" w:rsidRPr="006910E2">
        <w:rPr>
          <w:sz w:val="20"/>
          <w:szCs w:val="20"/>
        </w:rPr>
        <w:t xml:space="preserve">AmSECT Standard 5.1 states: “A patient-specific management plan for the cardiopulmonary bypass (CPB) procedure shall be prepared and communicated to the surgical team either during the pre-operative </w:t>
      </w:r>
      <w:r w:rsidR="006910E2" w:rsidRPr="006910E2">
        <w:rPr>
          <w:sz w:val="20"/>
          <w:szCs w:val="20"/>
        </w:rPr>
        <w:lastRenderedPageBreak/>
        <w:t>briefing or prior to beginning the procedure.” But I am not sure if this can be interpreted as a time out that confirms the readiness of the pump just prior to CPB.  The AmSECT generic checklist does not list anything resembling a time out prior to CPB.</w:t>
      </w:r>
    </w:p>
    <w:p w:rsidR="00127D31" w:rsidRDefault="00127D31" w:rsidP="00BB1654">
      <w:pPr>
        <w:rPr>
          <w:sz w:val="20"/>
          <w:szCs w:val="20"/>
        </w:rPr>
      </w:pPr>
    </w:p>
    <w:p w:rsidR="005C64E2" w:rsidRPr="008D00EB" w:rsidRDefault="005C64E2" w:rsidP="005C64E2">
      <w:pPr>
        <w:rPr>
          <w:sz w:val="20"/>
          <w:szCs w:val="20"/>
        </w:rPr>
      </w:pPr>
      <w:r w:rsidRPr="008D00EB">
        <w:rPr>
          <w:sz w:val="20"/>
          <w:szCs w:val="20"/>
        </w:rPr>
        <w:t>Gary Grist RN CCP, contributor</w:t>
      </w:r>
    </w:p>
    <w:p w:rsidR="005C64E2" w:rsidRPr="008D00EB" w:rsidRDefault="005C64E2" w:rsidP="005C64E2">
      <w:pPr>
        <w:rPr>
          <w:sz w:val="20"/>
          <w:szCs w:val="20"/>
        </w:rPr>
      </w:pPr>
      <w:r w:rsidRPr="008D00EB">
        <w:rPr>
          <w:sz w:val="20"/>
          <w:szCs w:val="20"/>
        </w:rPr>
        <w:t>AmSECT Safety Committee</w:t>
      </w:r>
    </w:p>
    <w:p w:rsidR="005C64E2" w:rsidRDefault="00E43E88" w:rsidP="005C64E2">
      <w:pPr>
        <w:rPr>
          <w:sz w:val="20"/>
          <w:szCs w:val="20"/>
        </w:rPr>
      </w:pPr>
      <w:hyperlink r:id="rId9" w:history="1">
        <w:r w:rsidR="005C64E2" w:rsidRPr="00800699">
          <w:rPr>
            <w:rStyle w:val="Hyperlink"/>
            <w:sz w:val="20"/>
            <w:szCs w:val="20"/>
          </w:rPr>
          <w:t>garygrist@comcast.net</w:t>
        </w:r>
      </w:hyperlink>
    </w:p>
    <w:p w:rsidR="005C64E2" w:rsidRDefault="005C64E2" w:rsidP="005C64E2">
      <w:pPr>
        <w:rPr>
          <w:sz w:val="20"/>
          <w:szCs w:val="20"/>
        </w:rPr>
      </w:pPr>
    </w:p>
    <w:p w:rsidR="005C64E2" w:rsidRDefault="005C64E2" w:rsidP="00BB1654">
      <w:pPr>
        <w:rPr>
          <w:sz w:val="20"/>
          <w:szCs w:val="20"/>
        </w:rPr>
      </w:pPr>
      <w:r w:rsidRPr="008D00EB">
        <w:rPr>
          <w:sz w:val="20"/>
          <w:szCs w:val="20"/>
        </w:rPr>
        <w:t>CPB FMEA # 4</w:t>
      </w:r>
      <w:r>
        <w:rPr>
          <w:sz w:val="20"/>
          <w:szCs w:val="20"/>
        </w:rPr>
        <w:t>1</w:t>
      </w:r>
      <w:r w:rsidRPr="008D00EB">
        <w:rPr>
          <w:sz w:val="20"/>
          <w:szCs w:val="20"/>
        </w:rPr>
        <w:t xml:space="preserve"> </w:t>
      </w:r>
      <w:r>
        <w:rPr>
          <w:sz w:val="20"/>
          <w:szCs w:val="20"/>
        </w:rPr>
        <w:t>Failure of checklist to prevent errors</w:t>
      </w:r>
    </w:p>
    <w:p w:rsidR="00E90204" w:rsidRDefault="00E90204" w:rsidP="00BB1654">
      <w:pPr>
        <w:rPr>
          <w:sz w:val="20"/>
          <w:szCs w:val="20"/>
        </w:rPr>
      </w:pPr>
    </w:p>
    <w:p w:rsidR="005C64E2" w:rsidRPr="00A1206D" w:rsidRDefault="005C64E2" w:rsidP="005C64E2">
      <w:pPr>
        <w:rPr>
          <w:sz w:val="20"/>
          <w:szCs w:val="20"/>
        </w:rPr>
      </w:pPr>
      <w:r w:rsidRPr="00A1206D">
        <w:rPr>
          <w:sz w:val="20"/>
          <w:szCs w:val="20"/>
        </w:rPr>
        <w:t>FAILURE:  Failure of checklist use to prevent errors during CPB.</w:t>
      </w:r>
    </w:p>
    <w:p w:rsidR="005C64E2" w:rsidRDefault="005C64E2" w:rsidP="005C64E2">
      <w:pPr>
        <w:rPr>
          <w:sz w:val="20"/>
          <w:szCs w:val="20"/>
        </w:rPr>
      </w:pPr>
      <w:r w:rsidRPr="00A1206D">
        <w:rPr>
          <w:sz w:val="20"/>
          <w:szCs w:val="20"/>
        </w:rPr>
        <w:t xml:space="preserve">. </w:t>
      </w:r>
    </w:p>
    <w:p w:rsidR="005C64E2" w:rsidRPr="00A1206D" w:rsidRDefault="005C64E2" w:rsidP="005C64E2">
      <w:pPr>
        <w:rPr>
          <w:sz w:val="20"/>
          <w:szCs w:val="20"/>
        </w:rPr>
      </w:pPr>
      <w:r w:rsidRPr="00A1206D">
        <w:rPr>
          <w:sz w:val="20"/>
          <w:szCs w:val="20"/>
        </w:rPr>
        <w:t>EFFECT: Indeterminate risk to the patient, ranging from insignificant to lethal, depending on the specific error.</w:t>
      </w:r>
    </w:p>
    <w:p w:rsidR="005C64E2" w:rsidRDefault="005C64E2" w:rsidP="005C64E2">
      <w:pPr>
        <w:rPr>
          <w:sz w:val="20"/>
          <w:szCs w:val="20"/>
        </w:rPr>
      </w:pPr>
    </w:p>
    <w:p w:rsidR="005C64E2" w:rsidRPr="00A1206D" w:rsidRDefault="005C64E2" w:rsidP="005C64E2">
      <w:pPr>
        <w:rPr>
          <w:sz w:val="20"/>
          <w:szCs w:val="20"/>
        </w:rPr>
      </w:pPr>
      <w:r w:rsidRPr="00A1206D">
        <w:rPr>
          <w:sz w:val="20"/>
          <w:szCs w:val="20"/>
        </w:rPr>
        <w:t>CAUSE:</w:t>
      </w:r>
    </w:p>
    <w:p w:rsidR="005C64E2" w:rsidRPr="00A1206D" w:rsidRDefault="005C64E2" w:rsidP="005C64E2">
      <w:pPr>
        <w:pStyle w:val="ListParagraph"/>
        <w:numPr>
          <w:ilvl w:val="0"/>
          <w:numId w:val="32"/>
        </w:numPr>
        <w:ind w:left="0" w:firstLine="0"/>
        <w:rPr>
          <w:sz w:val="20"/>
          <w:szCs w:val="20"/>
        </w:rPr>
      </w:pPr>
      <w:r w:rsidRPr="00A1206D">
        <w:rPr>
          <w:sz w:val="20"/>
          <w:szCs w:val="20"/>
        </w:rPr>
        <w:t xml:space="preserve">Action error: These errors occur when a frequent and routine task becomes </w:t>
      </w:r>
      <w:proofErr w:type="gramStart"/>
      <w:r w:rsidRPr="00A1206D">
        <w:rPr>
          <w:sz w:val="20"/>
          <w:szCs w:val="20"/>
        </w:rPr>
        <w:t>a rote</w:t>
      </w:r>
      <w:proofErr w:type="gramEnd"/>
      <w:r w:rsidRPr="00A1206D">
        <w:rPr>
          <w:sz w:val="20"/>
          <w:szCs w:val="20"/>
        </w:rPr>
        <w:t>, autonomic and habitual action that bypasses the active thought process. These errors also occur if attention is diverted resulting in an incomplete or unintended action.</w:t>
      </w:r>
    </w:p>
    <w:p w:rsidR="005C64E2" w:rsidRPr="00A1206D" w:rsidRDefault="005C64E2" w:rsidP="005C64E2">
      <w:pPr>
        <w:pStyle w:val="ListParagraph"/>
        <w:numPr>
          <w:ilvl w:val="0"/>
          <w:numId w:val="33"/>
        </w:numPr>
        <w:ind w:left="0" w:firstLine="0"/>
        <w:rPr>
          <w:sz w:val="20"/>
          <w:szCs w:val="20"/>
        </w:rPr>
      </w:pPr>
      <w:r w:rsidRPr="00A1206D">
        <w:rPr>
          <w:sz w:val="20"/>
          <w:szCs w:val="20"/>
        </w:rPr>
        <w:t>Slip: Error of commission failure.</w:t>
      </w:r>
    </w:p>
    <w:p w:rsidR="005C64E2" w:rsidRPr="00A1206D" w:rsidRDefault="005C64E2" w:rsidP="005C64E2">
      <w:pPr>
        <w:pStyle w:val="ListParagraph"/>
        <w:numPr>
          <w:ilvl w:val="0"/>
          <w:numId w:val="33"/>
        </w:numPr>
        <w:ind w:left="0" w:firstLine="0"/>
        <w:rPr>
          <w:sz w:val="20"/>
          <w:szCs w:val="20"/>
        </w:rPr>
      </w:pPr>
      <w:r w:rsidRPr="00A1206D">
        <w:rPr>
          <w:sz w:val="20"/>
          <w:szCs w:val="20"/>
        </w:rPr>
        <w:t>Lapse: Error of omission failure.</w:t>
      </w:r>
    </w:p>
    <w:p w:rsidR="005C64E2" w:rsidRPr="00A1206D" w:rsidRDefault="005C64E2" w:rsidP="005C64E2">
      <w:pPr>
        <w:pStyle w:val="ListParagraph"/>
        <w:numPr>
          <w:ilvl w:val="0"/>
          <w:numId w:val="32"/>
        </w:numPr>
        <w:ind w:left="0" w:firstLine="0"/>
        <w:rPr>
          <w:sz w:val="20"/>
          <w:szCs w:val="20"/>
        </w:rPr>
      </w:pPr>
      <w:r w:rsidRPr="00A1206D">
        <w:rPr>
          <w:sz w:val="20"/>
          <w:szCs w:val="20"/>
        </w:rPr>
        <w:t>Non-compliance error:</w:t>
      </w:r>
    </w:p>
    <w:p w:rsidR="005C64E2" w:rsidRPr="00A1206D" w:rsidRDefault="005C64E2" w:rsidP="005C64E2">
      <w:pPr>
        <w:pStyle w:val="ListParagraph"/>
        <w:numPr>
          <w:ilvl w:val="0"/>
          <w:numId w:val="34"/>
        </w:numPr>
        <w:ind w:left="0" w:firstLine="0"/>
        <w:rPr>
          <w:sz w:val="20"/>
          <w:szCs w:val="20"/>
        </w:rPr>
      </w:pPr>
      <w:r w:rsidRPr="00A1206D">
        <w:rPr>
          <w:sz w:val="20"/>
          <w:szCs w:val="20"/>
        </w:rPr>
        <w:t>Routine failure: Deliberate deviation from procedures. Attitude: “I like my way better.”</w:t>
      </w:r>
    </w:p>
    <w:p w:rsidR="005C64E2" w:rsidRPr="00A1206D" w:rsidRDefault="005C64E2" w:rsidP="005C64E2">
      <w:pPr>
        <w:pStyle w:val="ListParagraph"/>
        <w:numPr>
          <w:ilvl w:val="0"/>
          <w:numId w:val="34"/>
        </w:numPr>
        <w:ind w:left="0" w:firstLine="0"/>
        <w:rPr>
          <w:sz w:val="20"/>
          <w:szCs w:val="20"/>
        </w:rPr>
      </w:pPr>
      <w:r w:rsidRPr="00A1206D">
        <w:rPr>
          <w:sz w:val="20"/>
          <w:szCs w:val="20"/>
        </w:rPr>
        <w:t>Situational failure: Taking short cuts or failing to properly follow procedure to save time or effort</w:t>
      </w:r>
      <w:r>
        <w:rPr>
          <w:sz w:val="20"/>
          <w:szCs w:val="20"/>
        </w:rPr>
        <w:t xml:space="preserve"> on a particular case</w:t>
      </w:r>
      <w:r w:rsidRPr="00A1206D">
        <w:rPr>
          <w:sz w:val="20"/>
          <w:szCs w:val="20"/>
        </w:rPr>
        <w:t>. Attitude: “I need to catch up with the</w:t>
      </w:r>
      <w:r>
        <w:rPr>
          <w:sz w:val="20"/>
          <w:szCs w:val="20"/>
        </w:rPr>
        <w:t xml:space="preserve"> surgeon</w:t>
      </w:r>
      <w:r w:rsidRPr="00A1206D">
        <w:rPr>
          <w:sz w:val="20"/>
          <w:szCs w:val="20"/>
        </w:rPr>
        <w:t>.”</w:t>
      </w:r>
    </w:p>
    <w:p w:rsidR="005C64E2" w:rsidRPr="00A1206D" w:rsidRDefault="005C64E2" w:rsidP="005C64E2">
      <w:pPr>
        <w:pStyle w:val="ListParagraph"/>
        <w:numPr>
          <w:ilvl w:val="0"/>
          <w:numId w:val="34"/>
        </w:numPr>
        <w:ind w:left="0" w:firstLine="0"/>
        <w:rPr>
          <w:sz w:val="20"/>
          <w:szCs w:val="20"/>
        </w:rPr>
      </w:pPr>
      <w:r w:rsidRPr="00A1206D">
        <w:rPr>
          <w:sz w:val="20"/>
          <w:szCs w:val="20"/>
        </w:rPr>
        <w:t>Exceptional failure: A well-meaning, but misguided procedural error</w:t>
      </w:r>
      <w:r>
        <w:rPr>
          <w:sz w:val="20"/>
          <w:szCs w:val="20"/>
        </w:rPr>
        <w:t xml:space="preserve"> on many cases</w:t>
      </w:r>
      <w:r w:rsidRPr="00A1206D">
        <w:rPr>
          <w:sz w:val="20"/>
          <w:szCs w:val="20"/>
        </w:rPr>
        <w:t>. Attitude: “I am under pressure by my boss to get the job done.”</w:t>
      </w:r>
    </w:p>
    <w:p w:rsidR="005C64E2" w:rsidRPr="00A1206D" w:rsidRDefault="005C64E2" w:rsidP="005C64E2">
      <w:pPr>
        <w:pStyle w:val="ListParagraph"/>
        <w:numPr>
          <w:ilvl w:val="0"/>
          <w:numId w:val="32"/>
        </w:numPr>
        <w:ind w:left="0" w:firstLine="0"/>
        <w:rPr>
          <w:sz w:val="20"/>
          <w:szCs w:val="20"/>
        </w:rPr>
      </w:pPr>
      <w:r w:rsidRPr="00A1206D">
        <w:rPr>
          <w:sz w:val="20"/>
          <w:szCs w:val="20"/>
        </w:rPr>
        <w:t>Exacerbating factors:</w:t>
      </w:r>
    </w:p>
    <w:p w:rsidR="005C64E2" w:rsidRPr="00A1206D" w:rsidRDefault="005C64E2" w:rsidP="005C64E2">
      <w:pPr>
        <w:pStyle w:val="ListParagraph"/>
        <w:numPr>
          <w:ilvl w:val="0"/>
          <w:numId w:val="35"/>
        </w:numPr>
        <w:ind w:left="0" w:firstLine="0"/>
        <w:rPr>
          <w:sz w:val="20"/>
          <w:szCs w:val="20"/>
        </w:rPr>
      </w:pPr>
      <w:r w:rsidRPr="00A1206D">
        <w:rPr>
          <w:sz w:val="20"/>
          <w:szCs w:val="20"/>
        </w:rPr>
        <w:t>Fatigue</w:t>
      </w:r>
    </w:p>
    <w:p w:rsidR="005C64E2" w:rsidRPr="00A1206D" w:rsidRDefault="005C64E2" w:rsidP="005C64E2">
      <w:pPr>
        <w:pStyle w:val="ListParagraph"/>
        <w:numPr>
          <w:ilvl w:val="0"/>
          <w:numId w:val="35"/>
        </w:numPr>
        <w:ind w:left="0" w:firstLine="0"/>
        <w:rPr>
          <w:sz w:val="20"/>
          <w:szCs w:val="20"/>
        </w:rPr>
      </w:pPr>
      <w:r w:rsidRPr="00A1206D">
        <w:rPr>
          <w:sz w:val="20"/>
          <w:szCs w:val="20"/>
        </w:rPr>
        <w:t>Stress</w:t>
      </w:r>
    </w:p>
    <w:p w:rsidR="005C64E2" w:rsidRPr="00A1206D" w:rsidRDefault="005C64E2" w:rsidP="005C64E2">
      <w:pPr>
        <w:pStyle w:val="ListParagraph"/>
        <w:numPr>
          <w:ilvl w:val="0"/>
          <w:numId w:val="35"/>
        </w:numPr>
        <w:ind w:left="0" w:firstLine="0"/>
        <w:rPr>
          <w:sz w:val="20"/>
          <w:szCs w:val="20"/>
        </w:rPr>
      </w:pPr>
      <w:r w:rsidRPr="00A1206D">
        <w:rPr>
          <w:sz w:val="20"/>
          <w:szCs w:val="20"/>
        </w:rPr>
        <w:t>Hunger</w:t>
      </w:r>
    </w:p>
    <w:p w:rsidR="005C64E2" w:rsidRPr="00A1206D" w:rsidRDefault="005C64E2" w:rsidP="005C64E2">
      <w:pPr>
        <w:pStyle w:val="ListParagraph"/>
        <w:numPr>
          <w:ilvl w:val="0"/>
          <w:numId w:val="35"/>
        </w:numPr>
        <w:ind w:left="0" w:firstLine="0"/>
        <w:rPr>
          <w:sz w:val="20"/>
          <w:szCs w:val="20"/>
        </w:rPr>
      </w:pPr>
      <w:r w:rsidRPr="00A1206D">
        <w:rPr>
          <w:sz w:val="20"/>
          <w:szCs w:val="20"/>
        </w:rPr>
        <w:t>Illness</w:t>
      </w:r>
    </w:p>
    <w:p w:rsidR="005C64E2" w:rsidRPr="00A1206D" w:rsidRDefault="005C64E2" w:rsidP="005C64E2">
      <w:pPr>
        <w:pStyle w:val="ListParagraph"/>
        <w:numPr>
          <w:ilvl w:val="0"/>
          <w:numId w:val="32"/>
        </w:numPr>
        <w:ind w:left="0" w:firstLine="0"/>
        <w:rPr>
          <w:sz w:val="20"/>
          <w:szCs w:val="20"/>
        </w:rPr>
      </w:pPr>
      <w:r w:rsidRPr="00A1206D">
        <w:rPr>
          <w:sz w:val="20"/>
          <w:szCs w:val="20"/>
        </w:rPr>
        <w:t>Perfusion checklists also fail to catch errors due to their poor design, poor wording or being too short or overly long.</w:t>
      </w:r>
    </w:p>
    <w:p w:rsidR="005C64E2" w:rsidRPr="00A1206D" w:rsidRDefault="005C64E2" w:rsidP="005C64E2">
      <w:pPr>
        <w:rPr>
          <w:sz w:val="20"/>
          <w:szCs w:val="20"/>
        </w:rPr>
      </w:pPr>
    </w:p>
    <w:p w:rsidR="005C64E2" w:rsidRPr="00A1206D" w:rsidRDefault="005C64E2" w:rsidP="005C64E2">
      <w:pPr>
        <w:rPr>
          <w:sz w:val="20"/>
          <w:szCs w:val="20"/>
        </w:rPr>
      </w:pPr>
      <w:r w:rsidRPr="00A1206D">
        <w:rPr>
          <w:sz w:val="20"/>
          <w:szCs w:val="20"/>
        </w:rPr>
        <w:t>PRE-EMPTIVE MANAGEMENT:</w:t>
      </w:r>
    </w:p>
    <w:p w:rsidR="005C64E2" w:rsidRPr="00A1206D" w:rsidRDefault="005C64E2" w:rsidP="005C64E2">
      <w:pPr>
        <w:pStyle w:val="ListParagraph"/>
        <w:numPr>
          <w:ilvl w:val="0"/>
          <w:numId w:val="26"/>
        </w:numPr>
        <w:ind w:left="0" w:firstLine="0"/>
        <w:rPr>
          <w:sz w:val="20"/>
          <w:szCs w:val="20"/>
        </w:rPr>
      </w:pPr>
      <w:r w:rsidRPr="00A1206D">
        <w:rPr>
          <w:sz w:val="20"/>
          <w:szCs w:val="20"/>
        </w:rPr>
        <w:t>Checklists are executed using a verbal challenge and response format.</w:t>
      </w:r>
    </w:p>
    <w:p w:rsidR="005C64E2" w:rsidRPr="00A1206D" w:rsidRDefault="005C64E2" w:rsidP="005C64E2">
      <w:pPr>
        <w:pStyle w:val="ListParagraph"/>
        <w:numPr>
          <w:ilvl w:val="0"/>
          <w:numId w:val="27"/>
        </w:numPr>
        <w:ind w:left="0" w:firstLine="0"/>
        <w:rPr>
          <w:sz w:val="20"/>
          <w:szCs w:val="20"/>
        </w:rPr>
      </w:pPr>
      <w:r w:rsidRPr="00A1206D">
        <w:rPr>
          <w:sz w:val="20"/>
          <w:szCs w:val="20"/>
        </w:rPr>
        <w:t xml:space="preserve">Verbalize task, even if being the sole operator. Verbalizing the task helps to stimulate the thought process and inhibit the autonomic response.  </w:t>
      </w:r>
    </w:p>
    <w:p w:rsidR="005C64E2" w:rsidRPr="00A1206D" w:rsidRDefault="005C64E2" w:rsidP="005C64E2">
      <w:pPr>
        <w:pStyle w:val="ListParagraph"/>
        <w:numPr>
          <w:ilvl w:val="0"/>
          <w:numId w:val="27"/>
        </w:numPr>
        <w:ind w:left="0" w:firstLine="0"/>
        <w:rPr>
          <w:sz w:val="20"/>
          <w:szCs w:val="20"/>
        </w:rPr>
      </w:pPr>
      <w:r w:rsidRPr="00A1206D">
        <w:rPr>
          <w:sz w:val="20"/>
          <w:szCs w:val="20"/>
        </w:rPr>
        <w:t>Physically complete task</w:t>
      </w:r>
    </w:p>
    <w:p w:rsidR="005C64E2" w:rsidRPr="00A1206D" w:rsidRDefault="005C64E2" w:rsidP="005C64E2">
      <w:pPr>
        <w:pStyle w:val="ListParagraph"/>
        <w:numPr>
          <w:ilvl w:val="0"/>
          <w:numId w:val="27"/>
        </w:numPr>
        <w:ind w:left="0" w:firstLine="0"/>
        <w:rPr>
          <w:sz w:val="20"/>
          <w:szCs w:val="20"/>
        </w:rPr>
      </w:pPr>
      <w:r w:rsidRPr="00A1206D">
        <w:rPr>
          <w:sz w:val="20"/>
          <w:szCs w:val="20"/>
        </w:rPr>
        <w:t>Check mark the item on the list only after the task is complete using repeat verbalization.</w:t>
      </w:r>
    </w:p>
    <w:p w:rsidR="005C64E2" w:rsidRPr="00A1206D" w:rsidRDefault="005C64E2" w:rsidP="005C64E2">
      <w:pPr>
        <w:pStyle w:val="ListParagraph"/>
        <w:numPr>
          <w:ilvl w:val="0"/>
          <w:numId w:val="26"/>
        </w:numPr>
        <w:ind w:left="0" w:firstLine="0"/>
        <w:rPr>
          <w:sz w:val="20"/>
          <w:szCs w:val="20"/>
        </w:rPr>
      </w:pPr>
      <w:r w:rsidRPr="00A1206D">
        <w:rPr>
          <w:sz w:val="20"/>
          <w:szCs w:val="20"/>
        </w:rPr>
        <w:t>Avoid irrelevant distractions and interruptions</w:t>
      </w:r>
      <w:r>
        <w:rPr>
          <w:sz w:val="20"/>
          <w:szCs w:val="20"/>
        </w:rPr>
        <w:t xml:space="preserve"> when possible.  Otherwise complete a specific checklist task before addressing the outside distraction.</w:t>
      </w:r>
    </w:p>
    <w:p w:rsidR="005C64E2" w:rsidRPr="00A1206D" w:rsidRDefault="005C64E2" w:rsidP="005C64E2">
      <w:pPr>
        <w:pStyle w:val="ListParagraph"/>
        <w:numPr>
          <w:ilvl w:val="0"/>
          <w:numId w:val="26"/>
        </w:numPr>
        <w:ind w:left="0" w:firstLine="0"/>
        <w:rPr>
          <w:sz w:val="20"/>
          <w:szCs w:val="20"/>
        </w:rPr>
      </w:pPr>
      <w:r w:rsidRPr="00A1206D">
        <w:rPr>
          <w:sz w:val="20"/>
          <w:szCs w:val="20"/>
        </w:rPr>
        <w:t>Ensure sufficient time to complete checklist.</w:t>
      </w:r>
    </w:p>
    <w:p w:rsidR="005C64E2" w:rsidRPr="00A1206D" w:rsidRDefault="005C64E2" w:rsidP="005C64E2">
      <w:pPr>
        <w:pStyle w:val="ListParagraph"/>
        <w:numPr>
          <w:ilvl w:val="0"/>
          <w:numId w:val="26"/>
        </w:numPr>
        <w:ind w:left="0" w:firstLine="0"/>
        <w:rPr>
          <w:sz w:val="20"/>
          <w:szCs w:val="20"/>
        </w:rPr>
      </w:pPr>
      <w:r w:rsidRPr="00A1206D">
        <w:rPr>
          <w:sz w:val="20"/>
          <w:szCs w:val="20"/>
        </w:rPr>
        <w:t xml:space="preserve">Employ a double check confirmation process with secondary personnel. </w:t>
      </w:r>
      <w:r>
        <w:rPr>
          <w:sz w:val="20"/>
          <w:szCs w:val="20"/>
        </w:rPr>
        <w:t>(</w:t>
      </w:r>
      <w:r w:rsidRPr="00A1206D">
        <w:rPr>
          <w:sz w:val="20"/>
          <w:szCs w:val="20"/>
        </w:rPr>
        <w:t>*Without double check confirmation the Detectabili</w:t>
      </w:r>
      <w:r>
        <w:rPr>
          <w:sz w:val="20"/>
          <w:szCs w:val="20"/>
        </w:rPr>
        <w:t>ty RPN should be increased to 4, making the Total RPN 3*2*4*3 = 72.)</w:t>
      </w:r>
    </w:p>
    <w:p w:rsidR="005C64E2" w:rsidRPr="00A1206D" w:rsidRDefault="005C64E2" w:rsidP="005C64E2">
      <w:pPr>
        <w:pStyle w:val="ListParagraph"/>
        <w:numPr>
          <w:ilvl w:val="0"/>
          <w:numId w:val="26"/>
        </w:numPr>
        <w:ind w:left="0" w:firstLine="0"/>
        <w:rPr>
          <w:sz w:val="20"/>
          <w:szCs w:val="20"/>
        </w:rPr>
      </w:pPr>
      <w:r w:rsidRPr="00A1206D">
        <w:rPr>
          <w:sz w:val="20"/>
          <w:szCs w:val="20"/>
        </w:rPr>
        <w:t>Perform time out before cutting the AV loop.</w:t>
      </w:r>
    </w:p>
    <w:p w:rsidR="005C64E2" w:rsidRPr="00A1206D" w:rsidRDefault="005C64E2" w:rsidP="005C64E2">
      <w:pPr>
        <w:pStyle w:val="ListParagraph"/>
        <w:numPr>
          <w:ilvl w:val="0"/>
          <w:numId w:val="28"/>
        </w:numPr>
        <w:ind w:left="0" w:firstLine="0"/>
        <w:rPr>
          <w:sz w:val="20"/>
          <w:szCs w:val="20"/>
        </w:rPr>
      </w:pPr>
      <w:r w:rsidRPr="00A1206D">
        <w:rPr>
          <w:sz w:val="20"/>
          <w:szCs w:val="20"/>
        </w:rPr>
        <w:lastRenderedPageBreak/>
        <w:t>Describe modifications to circuit and procedure based on surgeon preference.</w:t>
      </w:r>
    </w:p>
    <w:p w:rsidR="005C64E2" w:rsidRPr="00A1206D" w:rsidRDefault="005C64E2" w:rsidP="005C64E2">
      <w:pPr>
        <w:pStyle w:val="ListParagraph"/>
        <w:numPr>
          <w:ilvl w:val="0"/>
          <w:numId w:val="28"/>
        </w:numPr>
        <w:ind w:left="0" w:firstLine="0"/>
        <w:rPr>
          <w:sz w:val="20"/>
          <w:szCs w:val="20"/>
        </w:rPr>
      </w:pPr>
      <w:r w:rsidRPr="00A1206D">
        <w:rPr>
          <w:sz w:val="20"/>
          <w:szCs w:val="20"/>
        </w:rPr>
        <w:t xml:space="preserve">Describe any </w:t>
      </w:r>
      <w:r>
        <w:rPr>
          <w:sz w:val="20"/>
          <w:szCs w:val="20"/>
        </w:rPr>
        <w:t xml:space="preserve">circuit prime </w:t>
      </w:r>
      <w:r w:rsidRPr="00A1206D">
        <w:rPr>
          <w:sz w:val="20"/>
          <w:szCs w:val="20"/>
        </w:rPr>
        <w:t>lab test results required during priming</w:t>
      </w:r>
      <w:r>
        <w:rPr>
          <w:sz w:val="20"/>
          <w:szCs w:val="20"/>
        </w:rPr>
        <w:t>, reporting any abnormalities</w:t>
      </w:r>
      <w:r w:rsidRPr="00A1206D">
        <w:rPr>
          <w:sz w:val="20"/>
          <w:szCs w:val="20"/>
        </w:rPr>
        <w:t>.</w:t>
      </w:r>
    </w:p>
    <w:p w:rsidR="005C64E2" w:rsidRPr="00A1206D" w:rsidRDefault="005C64E2" w:rsidP="005C64E2">
      <w:pPr>
        <w:pStyle w:val="ListParagraph"/>
        <w:numPr>
          <w:ilvl w:val="0"/>
          <w:numId w:val="28"/>
        </w:numPr>
        <w:ind w:left="0" w:firstLine="0"/>
        <w:rPr>
          <w:sz w:val="20"/>
          <w:szCs w:val="20"/>
        </w:rPr>
      </w:pPr>
      <w:r w:rsidRPr="00A1206D">
        <w:rPr>
          <w:sz w:val="20"/>
          <w:szCs w:val="20"/>
        </w:rPr>
        <w:t>Describe any contingency perfusion</w:t>
      </w:r>
      <w:r>
        <w:rPr>
          <w:sz w:val="20"/>
          <w:szCs w:val="20"/>
        </w:rPr>
        <w:t xml:space="preserve"> support</w:t>
      </w:r>
      <w:r w:rsidRPr="00A1206D">
        <w:rPr>
          <w:sz w:val="20"/>
          <w:szCs w:val="20"/>
        </w:rPr>
        <w:t xml:space="preserve"> preparations anticipated based on the patient condition; blood availability, auto-transfusion, IABP</w:t>
      </w:r>
      <w:r>
        <w:rPr>
          <w:sz w:val="20"/>
          <w:szCs w:val="20"/>
        </w:rPr>
        <w:t>/</w:t>
      </w:r>
      <w:r w:rsidRPr="00A1206D">
        <w:rPr>
          <w:sz w:val="20"/>
          <w:szCs w:val="20"/>
        </w:rPr>
        <w:t xml:space="preserve"> ECMO</w:t>
      </w:r>
      <w:r>
        <w:rPr>
          <w:sz w:val="20"/>
          <w:szCs w:val="20"/>
        </w:rPr>
        <w:t>/</w:t>
      </w:r>
      <w:r w:rsidRPr="00A1206D">
        <w:rPr>
          <w:sz w:val="20"/>
          <w:szCs w:val="20"/>
        </w:rPr>
        <w:t>VAD</w:t>
      </w:r>
      <w:r>
        <w:rPr>
          <w:sz w:val="20"/>
          <w:szCs w:val="20"/>
        </w:rPr>
        <w:t xml:space="preserve"> readiness</w:t>
      </w:r>
      <w:r w:rsidRPr="00A1206D">
        <w:rPr>
          <w:sz w:val="20"/>
          <w:szCs w:val="20"/>
        </w:rPr>
        <w:t>, secondary personnel availability</w:t>
      </w:r>
      <w:r>
        <w:rPr>
          <w:sz w:val="20"/>
          <w:szCs w:val="20"/>
        </w:rPr>
        <w:t>, etc.</w:t>
      </w:r>
    </w:p>
    <w:p w:rsidR="005C64E2" w:rsidRPr="00A1206D" w:rsidRDefault="005C64E2" w:rsidP="005C64E2">
      <w:pPr>
        <w:pStyle w:val="ListParagraph"/>
        <w:numPr>
          <w:ilvl w:val="0"/>
          <w:numId w:val="28"/>
        </w:numPr>
        <w:ind w:left="0" w:firstLine="0"/>
        <w:rPr>
          <w:sz w:val="20"/>
          <w:szCs w:val="20"/>
        </w:rPr>
      </w:pPr>
      <w:r w:rsidRPr="00A1206D">
        <w:rPr>
          <w:sz w:val="20"/>
          <w:szCs w:val="20"/>
        </w:rPr>
        <w:t>Be prepared to delay CPB implementation if circumstances warrant.</w:t>
      </w:r>
      <w:bookmarkStart w:id="0" w:name="_GoBack"/>
      <w:bookmarkEnd w:id="0"/>
    </w:p>
    <w:p w:rsidR="005C64E2" w:rsidRPr="00A1206D" w:rsidRDefault="005C64E2" w:rsidP="005C64E2">
      <w:pPr>
        <w:pStyle w:val="ListParagraph"/>
        <w:numPr>
          <w:ilvl w:val="0"/>
          <w:numId w:val="26"/>
        </w:numPr>
        <w:ind w:left="0" w:firstLine="0"/>
        <w:rPr>
          <w:sz w:val="20"/>
          <w:szCs w:val="20"/>
        </w:rPr>
      </w:pPr>
      <w:r w:rsidRPr="00A1206D">
        <w:rPr>
          <w:sz w:val="20"/>
          <w:szCs w:val="20"/>
        </w:rPr>
        <w:t>Ensure compliance to checklist procedure by staff:</w:t>
      </w:r>
    </w:p>
    <w:p w:rsidR="005C64E2" w:rsidRPr="00A1206D" w:rsidRDefault="005C64E2" w:rsidP="005C64E2">
      <w:pPr>
        <w:pStyle w:val="ListParagraph"/>
        <w:numPr>
          <w:ilvl w:val="0"/>
          <w:numId w:val="29"/>
        </w:numPr>
        <w:ind w:left="0" w:firstLine="0"/>
        <w:rPr>
          <w:sz w:val="20"/>
          <w:szCs w:val="20"/>
        </w:rPr>
      </w:pPr>
      <w:r w:rsidRPr="00A1206D">
        <w:rPr>
          <w:sz w:val="20"/>
          <w:szCs w:val="20"/>
        </w:rPr>
        <w:t>Raise awareness of purpose and non-compliance consequences.</w:t>
      </w:r>
    </w:p>
    <w:p w:rsidR="005C64E2" w:rsidRPr="00A1206D" w:rsidRDefault="005C64E2" w:rsidP="005C64E2">
      <w:pPr>
        <w:pStyle w:val="ListParagraph"/>
        <w:numPr>
          <w:ilvl w:val="0"/>
          <w:numId w:val="29"/>
        </w:numPr>
        <w:ind w:left="0" w:firstLine="0"/>
        <w:rPr>
          <w:sz w:val="20"/>
          <w:szCs w:val="20"/>
        </w:rPr>
      </w:pPr>
      <w:r w:rsidRPr="00A1206D">
        <w:rPr>
          <w:sz w:val="20"/>
          <w:szCs w:val="20"/>
        </w:rPr>
        <w:t>Employ frequent audits and active review to document compliance.</w:t>
      </w:r>
    </w:p>
    <w:p w:rsidR="005C64E2" w:rsidRDefault="005C64E2" w:rsidP="005C64E2">
      <w:pPr>
        <w:pStyle w:val="ListParagraph"/>
        <w:numPr>
          <w:ilvl w:val="0"/>
          <w:numId w:val="29"/>
        </w:numPr>
        <w:ind w:left="0" w:firstLine="0"/>
        <w:rPr>
          <w:sz w:val="20"/>
          <w:szCs w:val="20"/>
        </w:rPr>
      </w:pPr>
      <w:r w:rsidRPr="00A1206D">
        <w:rPr>
          <w:sz w:val="20"/>
          <w:szCs w:val="20"/>
        </w:rPr>
        <w:t>Revise check</w:t>
      </w:r>
      <w:r>
        <w:rPr>
          <w:sz w:val="20"/>
          <w:szCs w:val="20"/>
        </w:rPr>
        <w:t>lists annually or as necessary with staff input.</w:t>
      </w:r>
    </w:p>
    <w:p w:rsidR="005C64E2" w:rsidRPr="00A1206D" w:rsidRDefault="005C64E2" w:rsidP="005C64E2">
      <w:pPr>
        <w:pStyle w:val="ListParagraph"/>
        <w:numPr>
          <w:ilvl w:val="0"/>
          <w:numId w:val="26"/>
        </w:numPr>
        <w:ind w:left="0" w:firstLine="0"/>
        <w:rPr>
          <w:sz w:val="20"/>
          <w:szCs w:val="20"/>
        </w:rPr>
      </w:pPr>
      <w:r>
        <w:rPr>
          <w:sz w:val="20"/>
          <w:szCs w:val="20"/>
        </w:rPr>
        <w:t>Either the checklist or the perfusion record should list the type and serial numbers of the equipment used and the type and lot numbers of supplies used.</w:t>
      </w:r>
    </w:p>
    <w:p w:rsidR="005C64E2" w:rsidRPr="00A1206D" w:rsidRDefault="005C64E2" w:rsidP="005C64E2">
      <w:pPr>
        <w:pStyle w:val="ListParagraph"/>
        <w:numPr>
          <w:ilvl w:val="0"/>
          <w:numId w:val="26"/>
        </w:numPr>
        <w:ind w:left="0" w:firstLine="0"/>
        <w:rPr>
          <w:sz w:val="20"/>
          <w:szCs w:val="20"/>
        </w:rPr>
      </w:pPr>
      <w:r w:rsidRPr="00A1206D">
        <w:rPr>
          <w:sz w:val="20"/>
          <w:szCs w:val="20"/>
        </w:rPr>
        <w:t xml:space="preserve">Consider checklist use during the entire </w:t>
      </w:r>
      <w:proofErr w:type="spellStart"/>
      <w:r w:rsidRPr="00A1206D">
        <w:rPr>
          <w:sz w:val="20"/>
          <w:szCs w:val="20"/>
        </w:rPr>
        <w:t>peri</w:t>
      </w:r>
      <w:proofErr w:type="spellEnd"/>
      <w:r w:rsidRPr="00A1206D">
        <w:rPr>
          <w:sz w:val="20"/>
          <w:szCs w:val="20"/>
        </w:rPr>
        <w:t xml:space="preserve">-operative period; pre-bypass, CPB initiation, CPB </w:t>
      </w:r>
      <w:proofErr w:type="gramStart"/>
      <w:r w:rsidRPr="00A1206D">
        <w:rPr>
          <w:sz w:val="20"/>
          <w:szCs w:val="20"/>
        </w:rPr>
        <w:t>termination,</w:t>
      </w:r>
      <w:proofErr w:type="gramEnd"/>
      <w:r w:rsidRPr="00A1206D">
        <w:rPr>
          <w:sz w:val="20"/>
          <w:szCs w:val="20"/>
        </w:rPr>
        <w:t xml:space="preserve"> post CPB with potential resumption or use of other support methods.</w:t>
      </w:r>
    </w:p>
    <w:p w:rsidR="005C64E2" w:rsidRPr="00A1206D" w:rsidRDefault="005C64E2" w:rsidP="005C64E2">
      <w:pPr>
        <w:rPr>
          <w:sz w:val="20"/>
          <w:szCs w:val="20"/>
        </w:rPr>
      </w:pPr>
      <w:r w:rsidRPr="00A1206D">
        <w:rPr>
          <w:sz w:val="20"/>
          <w:szCs w:val="20"/>
        </w:rPr>
        <w:t xml:space="preserve">MANAGEMENT: </w:t>
      </w:r>
    </w:p>
    <w:p w:rsidR="005C64E2" w:rsidRPr="00A1206D" w:rsidRDefault="005C64E2" w:rsidP="005C64E2">
      <w:pPr>
        <w:pStyle w:val="ListParagraph"/>
        <w:numPr>
          <w:ilvl w:val="0"/>
          <w:numId w:val="30"/>
        </w:numPr>
        <w:ind w:left="0" w:firstLine="0"/>
        <w:rPr>
          <w:sz w:val="20"/>
          <w:szCs w:val="20"/>
        </w:rPr>
      </w:pPr>
      <w:r w:rsidRPr="00A1206D">
        <w:rPr>
          <w:sz w:val="20"/>
          <w:szCs w:val="20"/>
        </w:rPr>
        <w:t>If a checklist related failure occurs:</w:t>
      </w:r>
    </w:p>
    <w:p w:rsidR="005C64E2" w:rsidRPr="00A1206D" w:rsidRDefault="00E76324" w:rsidP="005C64E2">
      <w:pPr>
        <w:pStyle w:val="ListParagraph"/>
        <w:numPr>
          <w:ilvl w:val="0"/>
          <w:numId w:val="31"/>
        </w:numPr>
        <w:ind w:left="0" w:firstLine="0"/>
        <w:rPr>
          <w:sz w:val="20"/>
          <w:szCs w:val="20"/>
        </w:rPr>
      </w:pPr>
      <w:r>
        <w:rPr>
          <w:sz w:val="20"/>
          <w:szCs w:val="20"/>
        </w:rPr>
        <w:t xml:space="preserve"> Trouble shoot</w:t>
      </w:r>
      <w:r w:rsidR="00E95252">
        <w:rPr>
          <w:sz w:val="20"/>
          <w:szCs w:val="20"/>
        </w:rPr>
        <w:t xml:space="preserve"> the </w:t>
      </w:r>
      <w:r w:rsidR="005C64E2" w:rsidRPr="00A1206D">
        <w:rPr>
          <w:sz w:val="20"/>
          <w:szCs w:val="20"/>
        </w:rPr>
        <w:t>failure as needed.</w:t>
      </w:r>
    </w:p>
    <w:p w:rsidR="005C64E2" w:rsidRPr="00A1206D" w:rsidRDefault="005C64E2" w:rsidP="005C64E2">
      <w:pPr>
        <w:pStyle w:val="ListParagraph"/>
        <w:numPr>
          <w:ilvl w:val="0"/>
          <w:numId w:val="31"/>
        </w:numPr>
        <w:ind w:left="0" w:firstLine="0"/>
        <w:rPr>
          <w:sz w:val="20"/>
          <w:szCs w:val="20"/>
        </w:rPr>
      </w:pPr>
      <w:r w:rsidRPr="00A1206D">
        <w:rPr>
          <w:sz w:val="20"/>
          <w:szCs w:val="20"/>
        </w:rPr>
        <w:t>Notify Risk Manager after the case of the need to perform a Root Cause Analysis</w:t>
      </w:r>
      <w:r>
        <w:rPr>
          <w:sz w:val="20"/>
          <w:szCs w:val="20"/>
        </w:rPr>
        <w:t xml:space="preserve"> if appropriate.</w:t>
      </w:r>
    </w:p>
    <w:p w:rsidR="005C64E2" w:rsidRPr="00A1206D" w:rsidRDefault="005C64E2" w:rsidP="005C64E2">
      <w:pPr>
        <w:pStyle w:val="ListParagraph"/>
        <w:numPr>
          <w:ilvl w:val="0"/>
          <w:numId w:val="31"/>
        </w:numPr>
        <w:ind w:left="0" w:firstLine="0"/>
        <w:rPr>
          <w:sz w:val="20"/>
          <w:szCs w:val="20"/>
        </w:rPr>
      </w:pPr>
      <w:r>
        <w:rPr>
          <w:sz w:val="20"/>
          <w:szCs w:val="20"/>
        </w:rPr>
        <w:t>P</w:t>
      </w:r>
      <w:r w:rsidR="00704173">
        <w:rPr>
          <w:sz w:val="20"/>
          <w:szCs w:val="20"/>
        </w:rPr>
        <w:t>r</w:t>
      </w:r>
      <w:r w:rsidRPr="00A1206D">
        <w:rPr>
          <w:sz w:val="20"/>
          <w:szCs w:val="20"/>
        </w:rPr>
        <w:t>epare a Failure Mode and Effects Analysis to prevent future incidents, modifying the checklist and its use.</w:t>
      </w:r>
    </w:p>
    <w:p w:rsidR="005C64E2" w:rsidRDefault="005C64E2" w:rsidP="005C64E2">
      <w:pPr>
        <w:rPr>
          <w:sz w:val="20"/>
          <w:szCs w:val="20"/>
        </w:rPr>
      </w:pPr>
    </w:p>
    <w:p w:rsidR="005C64E2" w:rsidRPr="008D00EB" w:rsidRDefault="00704173" w:rsidP="005C64E2">
      <w:pPr>
        <w:rPr>
          <w:sz w:val="20"/>
          <w:szCs w:val="20"/>
        </w:rPr>
      </w:pPr>
      <w:r>
        <w:rPr>
          <w:sz w:val="20"/>
          <w:szCs w:val="20"/>
        </w:rPr>
        <w:t>RISK PRIORITY NUMBER (RPN):</w:t>
      </w:r>
    </w:p>
    <w:p w:rsidR="005C64E2" w:rsidRPr="008D00EB" w:rsidRDefault="005C64E2" w:rsidP="005C64E2">
      <w:pPr>
        <w:rPr>
          <w:sz w:val="20"/>
          <w:szCs w:val="20"/>
        </w:rPr>
      </w:pPr>
      <w:r w:rsidRPr="008D00EB">
        <w:rPr>
          <w:sz w:val="20"/>
          <w:szCs w:val="20"/>
        </w:rPr>
        <w:t xml:space="preserve">A. Severity (Harmfulness) Rating Scale: how detrimental can the failure </w:t>
      </w:r>
      <w:proofErr w:type="gramStart"/>
      <w:r w:rsidRPr="008D00EB">
        <w:rPr>
          <w:sz w:val="20"/>
          <w:szCs w:val="20"/>
        </w:rPr>
        <w:t>be:</w:t>
      </w:r>
      <w:proofErr w:type="gramEnd"/>
    </w:p>
    <w:p w:rsidR="005C64E2" w:rsidRPr="008D00EB" w:rsidRDefault="005C64E2" w:rsidP="005C64E2">
      <w:pPr>
        <w:rPr>
          <w:sz w:val="20"/>
          <w:szCs w:val="20"/>
        </w:rPr>
      </w:pPr>
      <w:r w:rsidRPr="008D00EB">
        <w:rPr>
          <w:sz w:val="20"/>
          <w:szCs w:val="20"/>
        </w:rPr>
        <w:t>1) Slight, 2) Low, 3) Moderate, 4) High, 5) Critical</w:t>
      </w:r>
    </w:p>
    <w:p w:rsidR="005C64E2" w:rsidRPr="008D00EB" w:rsidRDefault="005C64E2" w:rsidP="005C64E2">
      <w:pPr>
        <w:rPr>
          <w:sz w:val="20"/>
          <w:szCs w:val="20"/>
        </w:rPr>
      </w:pPr>
      <w:r w:rsidRPr="008D00EB">
        <w:rPr>
          <w:sz w:val="20"/>
          <w:szCs w:val="20"/>
        </w:rPr>
        <w:t xml:space="preserve">(I would give this failure a </w:t>
      </w:r>
      <w:r>
        <w:rPr>
          <w:sz w:val="20"/>
          <w:szCs w:val="20"/>
        </w:rPr>
        <w:t>Moderate</w:t>
      </w:r>
      <w:r w:rsidRPr="008D00EB">
        <w:rPr>
          <w:sz w:val="20"/>
          <w:szCs w:val="20"/>
        </w:rPr>
        <w:t xml:space="preserve"> RPN, </w:t>
      </w:r>
      <w:r>
        <w:rPr>
          <w:sz w:val="20"/>
          <w:szCs w:val="20"/>
        </w:rPr>
        <w:t>3</w:t>
      </w:r>
      <w:r w:rsidRPr="008D00EB">
        <w:rPr>
          <w:sz w:val="20"/>
          <w:szCs w:val="20"/>
        </w:rPr>
        <w:t>.)</w:t>
      </w:r>
    </w:p>
    <w:p w:rsidR="005C64E2" w:rsidRPr="008D00EB" w:rsidRDefault="005C64E2" w:rsidP="005C64E2">
      <w:pPr>
        <w:rPr>
          <w:sz w:val="20"/>
          <w:szCs w:val="20"/>
        </w:rPr>
      </w:pPr>
    </w:p>
    <w:p w:rsidR="005C64E2" w:rsidRPr="008D00EB" w:rsidRDefault="005C64E2" w:rsidP="005C64E2">
      <w:pPr>
        <w:rPr>
          <w:sz w:val="20"/>
          <w:szCs w:val="20"/>
        </w:rPr>
      </w:pPr>
      <w:r w:rsidRPr="008D00EB">
        <w:rPr>
          <w:sz w:val="20"/>
          <w:szCs w:val="20"/>
        </w:rPr>
        <w:t xml:space="preserve">B. Occurrence Rating Scale: how frequently does the failure </w:t>
      </w:r>
      <w:proofErr w:type="gramStart"/>
      <w:r w:rsidRPr="008D00EB">
        <w:rPr>
          <w:sz w:val="20"/>
          <w:szCs w:val="20"/>
        </w:rPr>
        <w:t>occur:</w:t>
      </w:r>
      <w:proofErr w:type="gramEnd"/>
    </w:p>
    <w:p w:rsidR="005C64E2" w:rsidRPr="008D00EB" w:rsidRDefault="005C64E2" w:rsidP="005C64E2">
      <w:pPr>
        <w:rPr>
          <w:sz w:val="20"/>
          <w:szCs w:val="20"/>
        </w:rPr>
      </w:pPr>
      <w:proofErr w:type="gramStart"/>
      <w:r w:rsidRPr="008D00EB">
        <w:rPr>
          <w:sz w:val="20"/>
          <w:szCs w:val="20"/>
        </w:rPr>
        <w:t>1) Remote, 2) Low, 3) Moderate, 4) Frequent, 5) Very High.</w:t>
      </w:r>
      <w:proofErr w:type="gramEnd"/>
      <w:r w:rsidRPr="008D00EB">
        <w:rPr>
          <w:sz w:val="20"/>
          <w:szCs w:val="20"/>
        </w:rPr>
        <w:t xml:space="preserve"> (The Occurrence is Low. So </w:t>
      </w:r>
      <w:proofErr w:type="gramStart"/>
      <w:r w:rsidRPr="008D00EB">
        <w:rPr>
          <w:sz w:val="20"/>
          <w:szCs w:val="20"/>
        </w:rPr>
        <w:t>the  RPN</w:t>
      </w:r>
      <w:proofErr w:type="gramEnd"/>
      <w:r w:rsidRPr="008D00EB">
        <w:rPr>
          <w:sz w:val="20"/>
          <w:szCs w:val="20"/>
        </w:rPr>
        <w:t xml:space="preserve"> would be a 2.)</w:t>
      </w:r>
    </w:p>
    <w:p w:rsidR="005C64E2" w:rsidRPr="008D00EB" w:rsidRDefault="005C64E2" w:rsidP="005C64E2">
      <w:pPr>
        <w:rPr>
          <w:sz w:val="20"/>
          <w:szCs w:val="20"/>
        </w:rPr>
      </w:pPr>
    </w:p>
    <w:p w:rsidR="005C64E2" w:rsidRPr="008D00EB" w:rsidRDefault="005C64E2" w:rsidP="005C64E2">
      <w:pPr>
        <w:rPr>
          <w:sz w:val="20"/>
          <w:szCs w:val="20"/>
        </w:rPr>
      </w:pPr>
      <w:r w:rsidRPr="008D00EB">
        <w:rPr>
          <w:sz w:val="20"/>
          <w:szCs w:val="20"/>
        </w:rPr>
        <w:t>C. Detection Rating Scale: how easily the potential failure can be detected before it occurs:</w:t>
      </w:r>
    </w:p>
    <w:p w:rsidR="005C64E2" w:rsidRPr="008D00EB" w:rsidRDefault="005C64E2" w:rsidP="005C64E2">
      <w:pPr>
        <w:rPr>
          <w:sz w:val="20"/>
          <w:szCs w:val="20"/>
        </w:rPr>
      </w:pPr>
      <w:proofErr w:type="gramStart"/>
      <w:r w:rsidRPr="008D00EB">
        <w:rPr>
          <w:sz w:val="20"/>
          <w:szCs w:val="20"/>
        </w:rPr>
        <w:t>1) Very High, 2) High, 3) Moderate, 4) Low, 5) Uncertain.</w:t>
      </w:r>
      <w:proofErr w:type="gramEnd"/>
      <w:r w:rsidRPr="008D00EB">
        <w:rPr>
          <w:sz w:val="20"/>
          <w:szCs w:val="20"/>
        </w:rPr>
        <w:t xml:space="preserve"> (The Detectability RPN equals 2 on the premise that </w:t>
      </w:r>
      <w:r>
        <w:rPr>
          <w:sz w:val="20"/>
          <w:szCs w:val="20"/>
        </w:rPr>
        <w:t xml:space="preserve">a double check system with two people is used. If only one person completes the checklist the </w:t>
      </w:r>
      <w:r w:rsidRPr="008D00EB">
        <w:rPr>
          <w:sz w:val="20"/>
          <w:szCs w:val="20"/>
        </w:rPr>
        <w:t>Detectability RPN would be 4.)</w:t>
      </w:r>
    </w:p>
    <w:p w:rsidR="005C64E2" w:rsidRPr="008D00EB" w:rsidRDefault="005C64E2" w:rsidP="005C64E2">
      <w:pPr>
        <w:rPr>
          <w:sz w:val="20"/>
          <w:szCs w:val="20"/>
        </w:rPr>
      </w:pPr>
    </w:p>
    <w:p w:rsidR="005C64E2" w:rsidRPr="008D00EB" w:rsidRDefault="005C64E2" w:rsidP="005C64E2">
      <w:pPr>
        <w:rPr>
          <w:sz w:val="20"/>
          <w:szCs w:val="20"/>
        </w:rPr>
      </w:pPr>
      <w:r w:rsidRPr="008D00EB">
        <w:rPr>
          <w:sz w:val="20"/>
          <w:szCs w:val="20"/>
        </w:rPr>
        <w:t>D. Patient Frequency Scale: 1) Only a small number of patients would be susceptible to this failure, 2) Many patients but not all would be susceptible to this failure, 3) All patients would be susceptible to this failure. (All patients would be at risk.  So the Frequency RPN would be 3.)</w:t>
      </w:r>
    </w:p>
    <w:p w:rsidR="005C64E2" w:rsidRPr="008D00EB" w:rsidRDefault="005C64E2" w:rsidP="005C64E2">
      <w:pPr>
        <w:rPr>
          <w:sz w:val="20"/>
          <w:szCs w:val="20"/>
        </w:rPr>
      </w:pPr>
    </w:p>
    <w:p w:rsidR="005C64E2" w:rsidRPr="008D00EB" w:rsidRDefault="005C64E2" w:rsidP="005C64E2">
      <w:pPr>
        <w:rPr>
          <w:sz w:val="20"/>
          <w:szCs w:val="20"/>
        </w:rPr>
      </w:pPr>
      <w:r w:rsidRPr="008D00EB">
        <w:rPr>
          <w:sz w:val="20"/>
          <w:szCs w:val="20"/>
        </w:rPr>
        <w:t xml:space="preserve">Multiply A*B*C*D = RPN.  </w:t>
      </w:r>
      <w:proofErr w:type="gramStart"/>
      <w:r w:rsidRPr="008D00EB">
        <w:rPr>
          <w:sz w:val="20"/>
          <w:szCs w:val="20"/>
        </w:rPr>
        <w:t>The higher the RPN the more dangerous the Failure Mode.</w:t>
      </w:r>
      <w:proofErr w:type="gramEnd"/>
    </w:p>
    <w:p w:rsidR="005C64E2" w:rsidRPr="008D00EB" w:rsidRDefault="005C64E2" w:rsidP="005C64E2">
      <w:pPr>
        <w:rPr>
          <w:sz w:val="20"/>
          <w:szCs w:val="20"/>
        </w:rPr>
      </w:pPr>
      <w:r w:rsidRPr="008D00EB">
        <w:rPr>
          <w:sz w:val="20"/>
          <w:szCs w:val="20"/>
        </w:rPr>
        <w:t xml:space="preserve">The lowest risk would be 1*1*1*1* = 1. The highest risk would be 5*5*5*3 = 375. RPNs allow the perfusionist to prioritize the risk. Resources should be used to reduce the RPNs of higher risk failures first, if possible. (The total RPN for this failure is = </w:t>
      </w:r>
      <w:r>
        <w:rPr>
          <w:sz w:val="20"/>
          <w:szCs w:val="20"/>
        </w:rPr>
        <w:t>3</w:t>
      </w:r>
      <w:r w:rsidRPr="008D00EB">
        <w:rPr>
          <w:sz w:val="20"/>
          <w:szCs w:val="20"/>
        </w:rPr>
        <w:t xml:space="preserve">*2*2*3 = </w:t>
      </w:r>
      <w:r>
        <w:rPr>
          <w:sz w:val="20"/>
          <w:szCs w:val="20"/>
        </w:rPr>
        <w:t>36</w:t>
      </w:r>
      <w:r w:rsidRPr="008D00EB">
        <w:rPr>
          <w:sz w:val="20"/>
          <w:szCs w:val="20"/>
        </w:rPr>
        <w:t xml:space="preserve">. If there is no </w:t>
      </w:r>
      <w:r>
        <w:rPr>
          <w:sz w:val="20"/>
          <w:szCs w:val="20"/>
        </w:rPr>
        <w:t>double check system used</w:t>
      </w:r>
      <w:r w:rsidRPr="008D00EB">
        <w:rPr>
          <w:sz w:val="20"/>
          <w:szCs w:val="20"/>
        </w:rPr>
        <w:t xml:space="preserve"> the total RPN would be </w:t>
      </w:r>
      <w:r w:rsidR="00517A2A">
        <w:rPr>
          <w:sz w:val="20"/>
          <w:szCs w:val="20"/>
        </w:rPr>
        <w:t>3</w:t>
      </w:r>
      <w:r w:rsidRPr="008D00EB">
        <w:rPr>
          <w:sz w:val="20"/>
          <w:szCs w:val="20"/>
        </w:rPr>
        <w:t xml:space="preserve">*2*4*3 = </w:t>
      </w:r>
      <w:r w:rsidR="00517A2A">
        <w:rPr>
          <w:sz w:val="20"/>
          <w:szCs w:val="20"/>
        </w:rPr>
        <w:t>72</w:t>
      </w:r>
      <w:r w:rsidRPr="008D00EB">
        <w:rPr>
          <w:sz w:val="20"/>
          <w:szCs w:val="20"/>
        </w:rPr>
        <w:t>.)</w:t>
      </w:r>
    </w:p>
    <w:p w:rsidR="005C64E2" w:rsidRDefault="005C64E2" w:rsidP="005C64E2">
      <w:pPr>
        <w:rPr>
          <w:sz w:val="20"/>
          <w:szCs w:val="20"/>
        </w:rPr>
      </w:pPr>
    </w:p>
    <w:sectPr w:rsidR="005C64E2" w:rsidSect="003E58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88" w:rsidRDefault="00E43E88" w:rsidP="00260EAE">
      <w:r>
        <w:separator/>
      </w:r>
    </w:p>
  </w:endnote>
  <w:endnote w:type="continuationSeparator" w:id="0">
    <w:p w:rsidR="00E43E88" w:rsidRDefault="00E43E88" w:rsidP="002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88" w:rsidRDefault="00E43E88" w:rsidP="00260EAE">
      <w:r>
        <w:separator/>
      </w:r>
    </w:p>
  </w:footnote>
  <w:footnote w:type="continuationSeparator" w:id="0">
    <w:p w:rsidR="00E43E88" w:rsidRDefault="00E43E88" w:rsidP="0026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E74"/>
    <w:multiLevelType w:val="hybridMultilevel"/>
    <w:tmpl w:val="CC6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53254"/>
    <w:multiLevelType w:val="hybridMultilevel"/>
    <w:tmpl w:val="6524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26C"/>
    <w:multiLevelType w:val="hybridMultilevel"/>
    <w:tmpl w:val="D594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D1998"/>
    <w:multiLevelType w:val="hybridMultilevel"/>
    <w:tmpl w:val="9686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3B4C"/>
    <w:multiLevelType w:val="hybridMultilevel"/>
    <w:tmpl w:val="17DA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D210A"/>
    <w:multiLevelType w:val="hybridMultilevel"/>
    <w:tmpl w:val="5780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A6D14"/>
    <w:multiLevelType w:val="hybridMultilevel"/>
    <w:tmpl w:val="D45C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0325"/>
    <w:multiLevelType w:val="hybridMultilevel"/>
    <w:tmpl w:val="0A34DDE2"/>
    <w:lvl w:ilvl="0" w:tplc="04090019">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193413E9"/>
    <w:multiLevelType w:val="hybridMultilevel"/>
    <w:tmpl w:val="219E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24877"/>
    <w:multiLevelType w:val="hybridMultilevel"/>
    <w:tmpl w:val="5752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5141F"/>
    <w:multiLevelType w:val="hybridMultilevel"/>
    <w:tmpl w:val="115C7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428BA"/>
    <w:multiLevelType w:val="hybridMultilevel"/>
    <w:tmpl w:val="5C0E2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3A4A0D"/>
    <w:multiLevelType w:val="hybridMultilevel"/>
    <w:tmpl w:val="4D041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4026F"/>
    <w:multiLevelType w:val="hybridMultilevel"/>
    <w:tmpl w:val="29B692F2"/>
    <w:lvl w:ilvl="0" w:tplc="0409000F">
      <w:start w:val="1"/>
      <w:numFmt w:val="decimal"/>
      <w:lvlText w:val="%1."/>
      <w:lvlJc w:val="left"/>
      <w:pPr>
        <w:ind w:left="626" w:hanging="360"/>
      </w:p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4">
    <w:nsid w:val="2F201252"/>
    <w:multiLevelType w:val="hybridMultilevel"/>
    <w:tmpl w:val="0BEA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41809"/>
    <w:multiLevelType w:val="hybridMultilevel"/>
    <w:tmpl w:val="4D1E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04CDE"/>
    <w:multiLevelType w:val="hybridMultilevel"/>
    <w:tmpl w:val="8C701396"/>
    <w:lvl w:ilvl="0" w:tplc="76783A3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nsid w:val="328859B6"/>
    <w:multiLevelType w:val="hybridMultilevel"/>
    <w:tmpl w:val="ED48A38A"/>
    <w:lvl w:ilvl="0" w:tplc="A4E4715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nsid w:val="339B0DAB"/>
    <w:multiLevelType w:val="hybridMultilevel"/>
    <w:tmpl w:val="F2B24112"/>
    <w:lvl w:ilvl="0" w:tplc="02CED39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9">
    <w:nsid w:val="3AD957E8"/>
    <w:multiLevelType w:val="hybridMultilevel"/>
    <w:tmpl w:val="3ACE5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373CF"/>
    <w:multiLevelType w:val="hybridMultilevel"/>
    <w:tmpl w:val="D1D0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44459"/>
    <w:multiLevelType w:val="hybridMultilevel"/>
    <w:tmpl w:val="6520E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5199A"/>
    <w:multiLevelType w:val="hybridMultilevel"/>
    <w:tmpl w:val="9D008F68"/>
    <w:lvl w:ilvl="0" w:tplc="EA2C3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64BC2"/>
    <w:multiLevelType w:val="hybridMultilevel"/>
    <w:tmpl w:val="1B500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177AA"/>
    <w:multiLevelType w:val="hybridMultilevel"/>
    <w:tmpl w:val="BC80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4466DD"/>
    <w:multiLevelType w:val="hybridMultilevel"/>
    <w:tmpl w:val="D71C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C7666"/>
    <w:multiLevelType w:val="hybridMultilevel"/>
    <w:tmpl w:val="329E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3F2547"/>
    <w:multiLevelType w:val="hybridMultilevel"/>
    <w:tmpl w:val="3FC26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D27D4"/>
    <w:multiLevelType w:val="hybridMultilevel"/>
    <w:tmpl w:val="441C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0651E4"/>
    <w:multiLevelType w:val="hybridMultilevel"/>
    <w:tmpl w:val="6574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C283B"/>
    <w:multiLevelType w:val="hybridMultilevel"/>
    <w:tmpl w:val="2F289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C62ED2"/>
    <w:multiLevelType w:val="hybridMultilevel"/>
    <w:tmpl w:val="F580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74396D"/>
    <w:multiLevelType w:val="hybridMultilevel"/>
    <w:tmpl w:val="AC0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238F3"/>
    <w:multiLevelType w:val="hybridMultilevel"/>
    <w:tmpl w:val="482C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FC391D"/>
    <w:multiLevelType w:val="hybridMultilevel"/>
    <w:tmpl w:val="332C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25"/>
  </w:num>
  <w:num w:numId="4">
    <w:abstractNumId w:val="31"/>
  </w:num>
  <w:num w:numId="5">
    <w:abstractNumId w:val="7"/>
  </w:num>
  <w:num w:numId="6">
    <w:abstractNumId w:val="24"/>
  </w:num>
  <w:num w:numId="7">
    <w:abstractNumId w:val="19"/>
  </w:num>
  <w:num w:numId="8">
    <w:abstractNumId w:val="3"/>
  </w:num>
  <w:num w:numId="9">
    <w:abstractNumId w:val="22"/>
  </w:num>
  <w:num w:numId="10">
    <w:abstractNumId w:val="17"/>
  </w:num>
  <w:num w:numId="11">
    <w:abstractNumId w:val="18"/>
  </w:num>
  <w:num w:numId="12">
    <w:abstractNumId w:val="30"/>
  </w:num>
  <w:num w:numId="13">
    <w:abstractNumId w:val="4"/>
  </w:num>
  <w:num w:numId="14">
    <w:abstractNumId w:val="26"/>
  </w:num>
  <w:num w:numId="15">
    <w:abstractNumId w:val="33"/>
  </w:num>
  <w:num w:numId="16">
    <w:abstractNumId w:val="8"/>
  </w:num>
  <w:num w:numId="17">
    <w:abstractNumId w:val="23"/>
  </w:num>
  <w:num w:numId="18">
    <w:abstractNumId w:val="34"/>
  </w:num>
  <w:num w:numId="19">
    <w:abstractNumId w:val="20"/>
  </w:num>
  <w:num w:numId="20">
    <w:abstractNumId w:val="27"/>
  </w:num>
  <w:num w:numId="21">
    <w:abstractNumId w:val="28"/>
  </w:num>
  <w:num w:numId="22">
    <w:abstractNumId w:val="11"/>
  </w:num>
  <w:num w:numId="23">
    <w:abstractNumId w:val="13"/>
  </w:num>
  <w:num w:numId="24">
    <w:abstractNumId w:val="14"/>
  </w:num>
  <w:num w:numId="25">
    <w:abstractNumId w:val="9"/>
  </w:num>
  <w:num w:numId="26">
    <w:abstractNumId w:val="32"/>
  </w:num>
  <w:num w:numId="27">
    <w:abstractNumId w:val="12"/>
  </w:num>
  <w:num w:numId="28">
    <w:abstractNumId w:val="15"/>
  </w:num>
  <w:num w:numId="29">
    <w:abstractNumId w:val="5"/>
  </w:num>
  <w:num w:numId="30">
    <w:abstractNumId w:val="0"/>
  </w:num>
  <w:num w:numId="31">
    <w:abstractNumId w:val="21"/>
  </w:num>
  <w:num w:numId="32">
    <w:abstractNumId w:val="16"/>
  </w:num>
  <w:num w:numId="33">
    <w:abstractNumId w:val="6"/>
  </w:num>
  <w:num w:numId="34">
    <w:abstractNumId w:val="1"/>
  </w:num>
  <w:num w:numId="3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4"/>
    <w:rsid w:val="00004EC8"/>
    <w:rsid w:val="000063B1"/>
    <w:rsid w:val="00007EC7"/>
    <w:rsid w:val="00013516"/>
    <w:rsid w:val="00020C18"/>
    <w:rsid w:val="00021F5C"/>
    <w:rsid w:val="000220C9"/>
    <w:rsid w:val="00024051"/>
    <w:rsid w:val="00026421"/>
    <w:rsid w:val="00026E44"/>
    <w:rsid w:val="000277F6"/>
    <w:rsid w:val="00030852"/>
    <w:rsid w:val="00033FB1"/>
    <w:rsid w:val="0003544C"/>
    <w:rsid w:val="00040195"/>
    <w:rsid w:val="00054790"/>
    <w:rsid w:val="000559F5"/>
    <w:rsid w:val="00057C3D"/>
    <w:rsid w:val="00060D60"/>
    <w:rsid w:val="00070D0B"/>
    <w:rsid w:val="000713E9"/>
    <w:rsid w:val="0008379A"/>
    <w:rsid w:val="00093163"/>
    <w:rsid w:val="00097DC1"/>
    <w:rsid w:val="000A09AD"/>
    <w:rsid w:val="000B2BB2"/>
    <w:rsid w:val="000B3553"/>
    <w:rsid w:val="000B58CA"/>
    <w:rsid w:val="000B6F2F"/>
    <w:rsid w:val="000C18F8"/>
    <w:rsid w:val="000C1F3F"/>
    <w:rsid w:val="000C2A79"/>
    <w:rsid w:val="000D03F8"/>
    <w:rsid w:val="000D12B1"/>
    <w:rsid w:val="000D60E1"/>
    <w:rsid w:val="000D72F0"/>
    <w:rsid w:val="000E5D7B"/>
    <w:rsid w:val="000E7705"/>
    <w:rsid w:val="000F06C8"/>
    <w:rsid w:val="000F3933"/>
    <w:rsid w:val="0011594A"/>
    <w:rsid w:val="001204A7"/>
    <w:rsid w:val="001205EF"/>
    <w:rsid w:val="001237EC"/>
    <w:rsid w:val="00127D31"/>
    <w:rsid w:val="00131FDB"/>
    <w:rsid w:val="00132039"/>
    <w:rsid w:val="0013281B"/>
    <w:rsid w:val="00135CD8"/>
    <w:rsid w:val="001363ED"/>
    <w:rsid w:val="001370BE"/>
    <w:rsid w:val="00141FB0"/>
    <w:rsid w:val="00142DAA"/>
    <w:rsid w:val="00142DCC"/>
    <w:rsid w:val="00146AC8"/>
    <w:rsid w:val="00147218"/>
    <w:rsid w:val="001500FB"/>
    <w:rsid w:val="00153BDA"/>
    <w:rsid w:val="00154111"/>
    <w:rsid w:val="0015754D"/>
    <w:rsid w:val="0015789F"/>
    <w:rsid w:val="00161DF3"/>
    <w:rsid w:val="00162AB8"/>
    <w:rsid w:val="00163CA8"/>
    <w:rsid w:val="00166CBB"/>
    <w:rsid w:val="00170E2A"/>
    <w:rsid w:val="00175AAD"/>
    <w:rsid w:val="0018030D"/>
    <w:rsid w:val="00181989"/>
    <w:rsid w:val="001870A2"/>
    <w:rsid w:val="00187F1A"/>
    <w:rsid w:val="001903E0"/>
    <w:rsid w:val="00193354"/>
    <w:rsid w:val="00193A2A"/>
    <w:rsid w:val="0019626B"/>
    <w:rsid w:val="001A1491"/>
    <w:rsid w:val="001A3BAD"/>
    <w:rsid w:val="001B1973"/>
    <w:rsid w:val="001B2271"/>
    <w:rsid w:val="001B2FBF"/>
    <w:rsid w:val="001C4743"/>
    <w:rsid w:val="001D0CDA"/>
    <w:rsid w:val="001D1307"/>
    <w:rsid w:val="001D4525"/>
    <w:rsid w:val="001D5301"/>
    <w:rsid w:val="001E17F8"/>
    <w:rsid w:val="001E181A"/>
    <w:rsid w:val="001E692D"/>
    <w:rsid w:val="001E6B65"/>
    <w:rsid w:val="001F148A"/>
    <w:rsid w:val="0020052A"/>
    <w:rsid w:val="002054E7"/>
    <w:rsid w:val="002162E2"/>
    <w:rsid w:val="0022005C"/>
    <w:rsid w:val="0022215B"/>
    <w:rsid w:val="002227E7"/>
    <w:rsid w:val="00230288"/>
    <w:rsid w:val="00232A04"/>
    <w:rsid w:val="00232A83"/>
    <w:rsid w:val="002359D6"/>
    <w:rsid w:val="00237F3E"/>
    <w:rsid w:val="002408C6"/>
    <w:rsid w:val="002432FC"/>
    <w:rsid w:val="002434B4"/>
    <w:rsid w:val="0024653E"/>
    <w:rsid w:val="00251DAB"/>
    <w:rsid w:val="00260EAE"/>
    <w:rsid w:val="00261832"/>
    <w:rsid w:val="00261FB1"/>
    <w:rsid w:val="00281D7C"/>
    <w:rsid w:val="002820F1"/>
    <w:rsid w:val="002938A7"/>
    <w:rsid w:val="002967B7"/>
    <w:rsid w:val="002A03A4"/>
    <w:rsid w:val="002A11DA"/>
    <w:rsid w:val="002B41CC"/>
    <w:rsid w:val="002B696F"/>
    <w:rsid w:val="002B6B7E"/>
    <w:rsid w:val="002B78A8"/>
    <w:rsid w:val="002C29C1"/>
    <w:rsid w:val="002C50DF"/>
    <w:rsid w:val="002C6039"/>
    <w:rsid w:val="002D3644"/>
    <w:rsid w:val="002D6A96"/>
    <w:rsid w:val="002E0E4C"/>
    <w:rsid w:val="002E2CF1"/>
    <w:rsid w:val="002E4232"/>
    <w:rsid w:val="002E493D"/>
    <w:rsid w:val="002F61EC"/>
    <w:rsid w:val="00303D85"/>
    <w:rsid w:val="00323399"/>
    <w:rsid w:val="00327F88"/>
    <w:rsid w:val="00331F7B"/>
    <w:rsid w:val="00332909"/>
    <w:rsid w:val="00340F2D"/>
    <w:rsid w:val="00357ED3"/>
    <w:rsid w:val="00360D5C"/>
    <w:rsid w:val="00362968"/>
    <w:rsid w:val="003645BC"/>
    <w:rsid w:val="00367AAA"/>
    <w:rsid w:val="00373544"/>
    <w:rsid w:val="0038624B"/>
    <w:rsid w:val="00390197"/>
    <w:rsid w:val="00392624"/>
    <w:rsid w:val="003A03B1"/>
    <w:rsid w:val="003A1ECB"/>
    <w:rsid w:val="003B237C"/>
    <w:rsid w:val="003B5394"/>
    <w:rsid w:val="003C3618"/>
    <w:rsid w:val="003C4D95"/>
    <w:rsid w:val="003D10D9"/>
    <w:rsid w:val="003D2EAC"/>
    <w:rsid w:val="003D2FE7"/>
    <w:rsid w:val="003D75A1"/>
    <w:rsid w:val="003E40F5"/>
    <w:rsid w:val="003E42C6"/>
    <w:rsid w:val="003E5874"/>
    <w:rsid w:val="003E7603"/>
    <w:rsid w:val="003F33C2"/>
    <w:rsid w:val="003F6D1A"/>
    <w:rsid w:val="00402690"/>
    <w:rsid w:val="00402B0C"/>
    <w:rsid w:val="004045F9"/>
    <w:rsid w:val="004050D0"/>
    <w:rsid w:val="00407071"/>
    <w:rsid w:val="0041005F"/>
    <w:rsid w:val="00410626"/>
    <w:rsid w:val="00412661"/>
    <w:rsid w:val="0042159B"/>
    <w:rsid w:val="00424BFD"/>
    <w:rsid w:val="004259E2"/>
    <w:rsid w:val="004264C7"/>
    <w:rsid w:val="0043370A"/>
    <w:rsid w:val="00433C4E"/>
    <w:rsid w:val="004374D3"/>
    <w:rsid w:val="00452178"/>
    <w:rsid w:val="004524FA"/>
    <w:rsid w:val="00482A4A"/>
    <w:rsid w:val="0048409E"/>
    <w:rsid w:val="004876BE"/>
    <w:rsid w:val="00491D3E"/>
    <w:rsid w:val="00492A9C"/>
    <w:rsid w:val="0049527E"/>
    <w:rsid w:val="00495EB4"/>
    <w:rsid w:val="00497335"/>
    <w:rsid w:val="004A2ED3"/>
    <w:rsid w:val="004B017B"/>
    <w:rsid w:val="004B2DCD"/>
    <w:rsid w:val="004B3D1C"/>
    <w:rsid w:val="004B67D3"/>
    <w:rsid w:val="004C0F06"/>
    <w:rsid w:val="004C0FB1"/>
    <w:rsid w:val="004C2C5A"/>
    <w:rsid w:val="004C385C"/>
    <w:rsid w:val="004C705D"/>
    <w:rsid w:val="004D1F5D"/>
    <w:rsid w:val="004E272A"/>
    <w:rsid w:val="004E280C"/>
    <w:rsid w:val="004F17E4"/>
    <w:rsid w:val="004F1EED"/>
    <w:rsid w:val="004F4E0B"/>
    <w:rsid w:val="004F6289"/>
    <w:rsid w:val="0050231E"/>
    <w:rsid w:val="00512FD9"/>
    <w:rsid w:val="00514353"/>
    <w:rsid w:val="00517A2A"/>
    <w:rsid w:val="00517A8F"/>
    <w:rsid w:val="005364D9"/>
    <w:rsid w:val="00541185"/>
    <w:rsid w:val="00542034"/>
    <w:rsid w:val="00542586"/>
    <w:rsid w:val="00542659"/>
    <w:rsid w:val="00546878"/>
    <w:rsid w:val="00565F3F"/>
    <w:rsid w:val="005674E5"/>
    <w:rsid w:val="00567972"/>
    <w:rsid w:val="0057202F"/>
    <w:rsid w:val="005734C7"/>
    <w:rsid w:val="00577B9B"/>
    <w:rsid w:val="00580E95"/>
    <w:rsid w:val="00585E10"/>
    <w:rsid w:val="00587EC6"/>
    <w:rsid w:val="005906EB"/>
    <w:rsid w:val="00591653"/>
    <w:rsid w:val="005A1D49"/>
    <w:rsid w:val="005A41EE"/>
    <w:rsid w:val="005A51C3"/>
    <w:rsid w:val="005A6072"/>
    <w:rsid w:val="005B0EA7"/>
    <w:rsid w:val="005B31C5"/>
    <w:rsid w:val="005B4AFD"/>
    <w:rsid w:val="005B54DB"/>
    <w:rsid w:val="005B5877"/>
    <w:rsid w:val="005C0527"/>
    <w:rsid w:val="005C0977"/>
    <w:rsid w:val="005C4C41"/>
    <w:rsid w:val="005C593D"/>
    <w:rsid w:val="005C59A9"/>
    <w:rsid w:val="005C64E2"/>
    <w:rsid w:val="005D2A0C"/>
    <w:rsid w:val="005D7598"/>
    <w:rsid w:val="005E1AB9"/>
    <w:rsid w:val="005F0ACE"/>
    <w:rsid w:val="005F4087"/>
    <w:rsid w:val="00602ADE"/>
    <w:rsid w:val="0060306D"/>
    <w:rsid w:val="00604E07"/>
    <w:rsid w:val="00607FD7"/>
    <w:rsid w:val="0061578C"/>
    <w:rsid w:val="00615A4D"/>
    <w:rsid w:val="0061749E"/>
    <w:rsid w:val="006255B0"/>
    <w:rsid w:val="00626212"/>
    <w:rsid w:val="00631274"/>
    <w:rsid w:val="00631B6D"/>
    <w:rsid w:val="006325B4"/>
    <w:rsid w:val="006335D8"/>
    <w:rsid w:val="00636082"/>
    <w:rsid w:val="00642636"/>
    <w:rsid w:val="006438CB"/>
    <w:rsid w:val="00644AAC"/>
    <w:rsid w:val="0066265C"/>
    <w:rsid w:val="0066350F"/>
    <w:rsid w:val="00666728"/>
    <w:rsid w:val="0068235F"/>
    <w:rsid w:val="00686FAE"/>
    <w:rsid w:val="00687EB5"/>
    <w:rsid w:val="00690066"/>
    <w:rsid w:val="006910E2"/>
    <w:rsid w:val="00691347"/>
    <w:rsid w:val="00691CA8"/>
    <w:rsid w:val="00692728"/>
    <w:rsid w:val="006A06B5"/>
    <w:rsid w:val="006B2DEB"/>
    <w:rsid w:val="006C0ACB"/>
    <w:rsid w:val="006C2BB3"/>
    <w:rsid w:val="006D2F69"/>
    <w:rsid w:val="006E105F"/>
    <w:rsid w:val="006E2CBC"/>
    <w:rsid w:val="006E4384"/>
    <w:rsid w:val="006F10D9"/>
    <w:rsid w:val="006F13A2"/>
    <w:rsid w:val="006F214F"/>
    <w:rsid w:val="006F2C60"/>
    <w:rsid w:val="006F7976"/>
    <w:rsid w:val="007000D5"/>
    <w:rsid w:val="00702511"/>
    <w:rsid w:val="00704173"/>
    <w:rsid w:val="007068FA"/>
    <w:rsid w:val="007069EB"/>
    <w:rsid w:val="00726FE2"/>
    <w:rsid w:val="00732325"/>
    <w:rsid w:val="0073281A"/>
    <w:rsid w:val="007347CB"/>
    <w:rsid w:val="00737675"/>
    <w:rsid w:val="007413A6"/>
    <w:rsid w:val="007439A2"/>
    <w:rsid w:val="00747764"/>
    <w:rsid w:val="00747C50"/>
    <w:rsid w:val="00753985"/>
    <w:rsid w:val="00761F7C"/>
    <w:rsid w:val="007636BD"/>
    <w:rsid w:val="00764434"/>
    <w:rsid w:val="0076754D"/>
    <w:rsid w:val="007736E4"/>
    <w:rsid w:val="00782112"/>
    <w:rsid w:val="00783268"/>
    <w:rsid w:val="00790229"/>
    <w:rsid w:val="007A183C"/>
    <w:rsid w:val="007A63F3"/>
    <w:rsid w:val="007B1267"/>
    <w:rsid w:val="007B64B0"/>
    <w:rsid w:val="007C4BC5"/>
    <w:rsid w:val="007D1CB1"/>
    <w:rsid w:val="007E1A96"/>
    <w:rsid w:val="007E2891"/>
    <w:rsid w:val="007F03AC"/>
    <w:rsid w:val="007F71A8"/>
    <w:rsid w:val="007F75DA"/>
    <w:rsid w:val="007F7650"/>
    <w:rsid w:val="00802DF5"/>
    <w:rsid w:val="00804CEB"/>
    <w:rsid w:val="00807657"/>
    <w:rsid w:val="00812153"/>
    <w:rsid w:val="00813DF4"/>
    <w:rsid w:val="008152D2"/>
    <w:rsid w:val="00816B6B"/>
    <w:rsid w:val="00817279"/>
    <w:rsid w:val="00817E56"/>
    <w:rsid w:val="00820251"/>
    <w:rsid w:val="00821043"/>
    <w:rsid w:val="0082472F"/>
    <w:rsid w:val="008251C7"/>
    <w:rsid w:val="0083166E"/>
    <w:rsid w:val="008360A4"/>
    <w:rsid w:val="00847982"/>
    <w:rsid w:val="00850754"/>
    <w:rsid w:val="008522D3"/>
    <w:rsid w:val="00857652"/>
    <w:rsid w:val="008640A6"/>
    <w:rsid w:val="00864218"/>
    <w:rsid w:val="00865747"/>
    <w:rsid w:val="008701BF"/>
    <w:rsid w:val="00871157"/>
    <w:rsid w:val="0087339D"/>
    <w:rsid w:val="00883EAD"/>
    <w:rsid w:val="00893D01"/>
    <w:rsid w:val="008947E2"/>
    <w:rsid w:val="008A293B"/>
    <w:rsid w:val="008A56A4"/>
    <w:rsid w:val="008B188A"/>
    <w:rsid w:val="008B3FF8"/>
    <w:rsid w:val="008B6ADC"/>
    <w:rsid w:val="008C2D1C"/>
    <w:rsid w:val="008C45DF"/>
    <w:rsid w:val="008D04F3"/>
    <w:rsid w:val="008D0AAE"/>
    <w:rsid w:val="008D0D3F"/>
    <w:rsid w:val="008D1D80"/>
    <w:rsid w:val="008D3B2E"/>
    <w:rsid w:val="008D7D76"/>
    <w:rsid w:val="008E049F"/>
    <w:rsid w:val="008E14A4"/>
    <w:rsid w:val="008F19AA"/>
    <w:rsid w:val="00900BF7"/>
    <w:rsid w:val="00904F93"/>
    <w:rsid w:val="00907524"/>
    <w:rsid w:val="009134FD"/>
    <w:rsid w:val="00913706"/>
    <w:rsid w:val="0092360C"/>
    <w:rsid w:val="00942B9F"/>
    <w:rsid w:val="00943B6A"/>
    <w:rsid w:val="0094460A"/>
    <w:rsid w:val="00950348"/>
    <w:rsid w:val="009536C9"/>
    <w:rsid w:val="00962B9E"/>
    <w:rsid w:val="0098035C"/>
    <w:rsid w:val="0098292C"/>
    <w:rsid w:val="00991003"/>
    <w:rsid w:val="009A39A2"/>
    <w:rsid w:val="009A3DF7"/>
    <w:rsid w:val="009B31FD"/>
    <w:rsid w:val="009D16B4"/>
    <w:rsid w:val="009D31F2"/>
    <w:rsid w:val="009D7841"/>
    <w:rsid w:val="009F13F5"/>
    <w:rsid w:val="009F307B"/>
    <w:rsid w:val="009F671F"/>
    <w:rsid w:val="009F7722"/>
    <w:rsid w:val="00A01417"/>
    <w:rsid w:val="00A1206D"/>
    <w:rsid w:val="00A17673"/>
    <w:rsid w:val="00A32A13"/>
    <w:rsid w:val="00A419D6"/>
    <w:rsid w:val="00A42FE2"/>
    <w:rsid w:val="00A43FA1"/>
    <w:rsid w:val="00A44AA7"/>
    <w:rsid w:val="00A47431"/>
    <w:rsid w:val="00A53E75"/>
    <w:rsid w:val="00A6418C"/>
    <w:rsid w:val="00A646CF"/>
    <w:rsid w:val="00A6492D"/>
    <w:rsid w:val="00A65D0E"/>
    <w:rsid w:val="00A7018A"/>
    <w:rsid w:val="00A73D5D"/>
    <w:rsid w:val="00A7581E"/>
    <w:rsid w:val="00A85CE0"/>
    <w:rsid w:val="00A86790"/>
    <w:rsid w:val="00A909F5"/>
    <w:rsid w:val="00A94705"/>
    <w:rsid w:val="00A94C63"/>
    <w:rsid w:val="00A97C27"/>
    <w:rsid w:val="00AA0856"/>
    <w:rsid w:val="00AA08E5"/>
    <w:rsid w:val="00AA15BE"/>
    <w:rsid w:val="00AA299F"/>
    <w:rsid w:val="00AA3E30"/>
    <w:rsid w:val="00AA7F68"/>
    <w:rsid w:val="00AB3C18"/>
    <w:rsid w:val="00AB484E"/>
    <w:rsid w:val="00AC02C5"/>
    <w:rsid w:val="00AC6011"/>
    <w:rsid w:val="00AC70C4"/>
    <w:rsid w:val="00AC7CA9"/>
    <w:rsid w:val="00AD4633"/>
    <w:rsid w:val="00AD795C"/>
    <w:rsid w:val="00AE4465"/>
    <w:rsid w:val="00AF368B"/>
    <w:rsid w:val="00AF7ED0"/>
    <w:rsid w:val="00B0101A"/>
    <w:rsid w:val="00B0556F"/>
    <w:rsid w:val="00B1188A"/>
    <w:rsid w:val="00B13205"/>
    <w:rsid w:val="00B14F56"/>
    <w:rsid w:val="00B31580"/>
    <w:rsid w:val="00B47069"/>
    <w:rsid w:val="00B47642"/>
    <w:rsid w:val="00B50C5E"/>
    <w:rsid w:val="00B50EA8"/>
    <w:rsid w:val="00B5117C"/>
    <w:rsid w:val="00B53DD5"/>
    <w:rsid w:val="00B6643F"/>
    <w:rsid w:val="00B75F22"/>
    <w:rsid w:val="00B861F2"/>
    <w:rsid w:val="00B96F08"/>
    <w:rsid w:val="00BA5ED8"/>
    <w:rsid w:val="00BB0F00"/>
    <w:rsid w:val="00BB1654"/>
    <w:rsid w:val="00BC5C0D"/>
    <w:rsid w:val="00BC5F22"/>
    <w:rsid w:val="00BD02D3"/>
    <w:rsid w:val="00BD36C7"/>
    <w:rsid w:val="00BE2481"/>
    <w:rsid w:val="00BF0FED"/>
    <w:rsid w:val="00C00B2F"/>
    <w:rsid w:val="00C11EB1"/>
    <w:rsid w:val="00C23E9A"/>
    <w:rsid w:val="00C2635F"/>
    <w:rsid w:val="00C3135F"/>
    <w:rsid w:val="00C3375B"/>
    <w:rsid w:val="00C352D3"/>
    <w:rsid w:val="00C368B7"/>
    <w:rsid w:val="00C40F2D"/>
    <w:rsid w:val="00C4757B"/>
    <w:rsid w:val="00C5042D"/>
    <w:rsid w:val="00C5250F"/>
    <w:rsid w:val="00C642A2"/>
    <w:rsid w:val="00C65B2F"/>
    <w:rsid w:val="00C814A4"/>
    <w:rsid w:val="00C86B68"/>
    <w:rsid w:val="00C92239"/>
    <w:rsid w:val="00C94851"/>
    <w:rsid w:val="00C9536E"/>
    <w:rsid w:val="00CA1DFD"/>
    <w:rsid w:val="00CA2140"/>
    <w:rsid w:val="00CA3233"/>
    <w:rsid w:val="00CC63D2"/>
    <w:rsid w:val="00CD40AF"/>
    <w:rsid w:val="00CD527F"/>
    <w:rsid w:val="00CD62F4"/>
    <w:rsid w:val="00CD6E6C"/>
    <w:rsid w:val="00CD77E2"/>
    <w:rsid w:val="00CE2EEF"/>
    <w:rsid w:val="00CE6D33"/>
    <w:rsid w:val="00CE77BB"/>
    <w:rsid w:val="00CF02A7"/>
    <w:rsid w:val="00CF193B"/>
    <w:rsid w:val="00CF62FD"/>
    <w:rsid w:val="00D00AC2"/>
    <w:rsid w:val="00D0427F"/>
    <w:rsid w:val="00D04D0C"/>
    <w:rsid w:val="00D22013"/>
    <w:rsid w:val="00D22612"/>
    <w:rsid w:val="00D226EA"/>
    <w:rsid w:val="00D26C4C"/>
    <w:rsid w:val="00D40E12"/>
    <w:rsid w:val="00D41456"/>
    <w:rsid w:val="00D41DA3"/>
    <w:rsid w:val="00D42064"/>
    <w:rsid w:val="00D45400"/>
    <w:rsid w:val="00D51E06"/>
    <w:rsid w:val="00D56AC4"/>
    <w:rsid w:val="00D67D04"/>
    <w:rsid w:val="00D7408A"/>
    <w:rsid w:val="00D76120"/>
    <w:rsid w:val="00D8083C"/>
    <w:rsid w:val="00D863D8"/>
    <w:rsid w:val="00DA5967"/>
    <w:rsid w:val="00DA7C45"/>
    <w:rsid w:val="00DB2353"/>
    <w:rsid w:val="00DB3005"/>
    <w:rsid w:val="00DB7D02"/>
    <w:rsid w:val="00DC17AB"/>
    <w:rsid w:val="00DC33B1"/>
    <w:rsid w:val="00DC3ED7"/>
    <w:rsid w:val="00DD03B0"/>
    <w:rsid w:val="00DD3D4D"/>
    <w:rsid w:val="00DD494F"/>
    <w:rsid w:val="00DD633B"/>
    <w:rsid w:val="00DD63BD"/>
    <w:rsid w:val="00DD6A11"/>
    <w:rsid w:val="00DD78CB"/>
    <w:rsid w:val="00DE539F"/>
    <w:rsid w:val="00DF089B"/>
    <w:rsid w:val="00DF28FC"/>
    <w:rsid w:val="00DF59BB"/>
    <w:rsid w:val="00E0180D"/>
    <w:rsid w:val="00E02387"/>
    <w:rsid w:val="00E0766A"/>
    <w:rsid w:val="00E13AE2"/>
    <w:rsid w:val="00E1699A"/>
    <w:rsid w:val="00E303A0"/>
    <w:rsid w:val="00E30C5A"/>
    <w:rsid w:val="00E348D2"/>
    <w:rsid w:val="00E3538E"/>
    <w:rsid w:val="00E377C4"/>
    <w:rsid w:val="00E43E88"/>
    <w:rsid w:val="00E53328"/>
    <w:rsid w:val="00E5569F"/>
    <w:rsid w:val="00E65523"/>
    <w:rsid w:val="00E73A0F"/>
    <w:rsid w:val="00E75C18"/>
    <w:rsid w:val="00E76324"/>
    <w:rsid w:val="00E821E3"/>
    <w:rsid w:val="00E90204"/>
    <w:rsid w:val="00E90C58"/>
    <w:rsid w:val="00E95252"/>
    <w:rsid w:val="00E955FF"/>
    <w:rsid w:val="00EB2E27"/>
    <w:rsid w:val="00EB35D8"/>
    <w:rsid w:val="00EC0250"/>
    <w:rsid w:val="00EC5497"/>
    <w:rsid w:val="00ED0D29"/>
    <w:rsid w:val="00ED0F43"/>
    <w:rsid w:val="00ED21D7"/>
    <w:rsid w:val="00ED490C"/>
    <w:rsid w:val="00EE0744"/>
    <w:rsid w:val="00EE15C2"/>
    <w:rsid w:val="00EE2586"/>
    <w:rsid w:val="00EE5A0F"/>
    <w:rsid w:val="00EE5C57"/>
    <w:rsid w:val="00F02972"/>
    <w:rsid w:val="00F0332E"/>
    <w:rsid w:val="00F12F62"/>
    <w:rsid w:val="00F35C76"/>
    <w:rsid w:val="00F4169C"/>
    <w:rsid w:val="00F4517E"/>
    <w:rsid w:val="00F50E32"/>
    <w:rsid w:val="00F51AE1"/>
    <w:rsid w:val="00F56182"/>
    <w:rsid w:val="00F56D6A"/>
    <w:rsid w:val="00F604C5"/>
    <w:rsid w:val="00F7080A"/>
    <w:rsid w:val="00F70E29"/>
    <w:rsid w:val="00F80506"/>
    <w:rsid w:val="00F8285F"/>
    <w:rsid w:val="00F8438F"/>
    <w:rsid w:val="00F93BC0"/>
    <w:rsid w:val="00F948E4"/>
    <w:rsid w:val="00FA5503"/>
    <w:rsid w:val="00FA61A9"/>
    <w:rsid w:val="00FB1493"/>
    <w:rsid w:val="00FB66D9"/>
    <w:rsid w:val="00FC07F0"/>
    <w:rsid w:val="00FC0E53"/>
    <w:rsid w:val="00FC5395"/>
    <w:rsid w:val="00FE2760"/>
    <w:rsid w:val="00FE384A"/>
    <w:rsid w:val="00FE50A5"/>
    <w:rsid w:val="00FF527B"/>
    <w:rsid w:val="00FF65F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4"/>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587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C50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4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874"/>
    <w:rPr>
      <w:rFonts w:ascii="Arial" w:eastAsia="Times New Roman" w:hAnsi="Arial" w:cs="Arial"/>
      <w:b/>
      <w:bCs/>
      <w:kern w:val="32"/>
      <w:sz w:val="32"/>
      <w:szCs w:val="32"/>
    </w:rPr>
  </w:style>
  <w:style w:type="paragraph" w:styleId="NormalWeb">
    <w:name w:val="Normal (Web)"/>
    <w:basedOn w:val="Normal"/>
    <w:rsid w:val="003E5874"/>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D56AC4"/>
    <w:pPr>
      <w:ind w:left="720"/>
      <w:contextualSpacing/>
    </w:pPr>
  </w:style>
  <w:style w:type="paragraph" w:styleId="Header">
    <w:name w:val="header"/>
    <w:basedOn w:val="Normal"/>
    <w:link w:val="HeaderChar"/>
    <w:uiPriority w:val="99"/>
    <w:unhideWhenUsed/>
    <w:rsid w:val="00260EAE"/>
    <w:pPr>
      <w:tabs>
        <w:tab w:val="center" w:pos="4680"/>
        <w:tab w:val="right" w:pos="9360"/>
      </w:tabs>
    </w:pPr>
  </w:style>
  <w:style w:type="character" w:customStyle="1" w:styleId="HeaderChar">
    <w:name w:val="Header Char"/>
    <w:basedOn w:val="DefaultParagraphFont"/>
    <w:link w:val="Header"/>
    <w:uiPriority w:val="99"/>
    <w:rsid w:val="00260EAE"/>
    <w:rPr>
      <w:rFonts w:ascii="Times New Roman" w:eastAsia="Times New Roman" w:hAnsi="Times New Roman" w:cs="Times New Roman"/>
      <w:sz w:val="24"/>
      <w:szCs w:val="24"/>
    </w:rPr>
  </w:style>
  <w:style w:type="paragraph" w:styleId="Footer">
    <w:name w:val="footer"/>
    <w:basedOn w:val="Normal"/>
    <w:link w:val="FooterChar"/>
    <w:unhideWhenUsed/>
    <w:rsid w:val="00260EAE"/>
    <w:pPr>
      <w:tabs>
        <w:tab w:val="center" w:pos="4680"/>
        <w:tab w:val="right" w:pos="9360"/>
      </w:tabs>
    </w:pPr>
  </w:style>
  <w:style w:type="character" w:customStyle="1" w:styleId="FooterChar">
    <w:name w:val="Footer Char"/>
    <w:basedOn w:val="DefaultParagraphFont"/>
    <w:link w:val="Footer"/>
    <w:uiPriority w:val="99"/>
    <w:rsid w:val="00260EA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A0C"/>
    <w:rPr>
      <w:color w:val="0000FF" w:themeColor="hyperlink"/>
      <w:u w:val="single"/>
    </w:rPr>
  </w:style>
  <w:style w:type="character" w:customStyle="1" w:styleId="Heading3Char">
    <w:name w:val="Heading 3 Char"/>
    <w:basedOn w:val="DefaultParagraphFont"/>
    <w:link w:val="Heading3"/>
    <w:uiPriority w:val="9"/>
    <w:semiHidden/>
    <w:rsid w:val="002C50D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948E4"/>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16">
      <w:bodyDiv w:val="1"/>
      <w:marLeft w:val="0"/>
      <w:marRight w:val="0"/>
      <w:marTop w:val="0"/>
      <w:marBottom w:val="0"/>
      <w:divBdr>
        <w:top w:val="none" w:sz="0" w:space="0" w:color="auto"/>
        <w:left w:val="none" w:sz="0" w:space="0" w:color="auto"/>
        <w:bottom w:val="none" w:sz="0" w:space="0" w:color="auto"/>
        <w:right w:val="none" w:sz="0" w:space="0" w:color="auto"/>
      </w:divBdr>
      <w:divsChild>
        <w:div w:id="1614943974">
          <w:marLeft w:val="0"/>
          <w:marRight w:val="0"/>
          <w:marTop w:val="240"/>
          <w:marBottom w:val="100"/>
          <w:divBdr>
            <w:top w:val="none" w:sz="0" w:space="0" w:color="auto"/>
            <w:left w:val="none" w:sz="0" w:space="0" w:color="auto"/>
            <w:bottom w:val="none" w:sz="0" w:space="0" w:color="auto"/>
            <w:right w:val="none" w:sz="0" w:space="0" w:color="auto"/>
          </w:divBdr>
          <w:divsChild>
            <w:div w:id="64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198">
      <w:bodyDiv w:val="1"/>
      <w:marLeft w:val="0"/>
      <w:marRight w:val="0"/>
      <w:marTop w:val="0"/>
      <w:marBottom w:val="0"/>
      <w:divBdr>
        <w:top w:val="none" w:sz="0" w:space="0" w:color="auto"/>
        <w:left w:val="none" w:sz="0" w:space="0" w:color="auto"/>
        <w:bottom w:val="none" w:sz="0" w:space="0" w:color="auto"/>
        <w:right w:val="none" w:sz="0" w:space="0" w:color="auto"/>
      </w:divBdr>
    </w:div>
    <w:div w:id="7683134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sChild>
        <w:div w:id="138425325">
          <w:marLeft w:val="0"/>
          <w:marRight w:val="0"/>
          <w:marTop w:val="0"/>
          <w:marBottom w:val="0"/>
          <w:divBdr>
            <w:top w:val="none" w:sz="0" w:space="0" w:color="auto"/>
            <w:left w:val="none" w:sz="0" w:space="0" w:color="auto"/>
            <w:bottom w:val="none" w:sz="0" w:space="0" w:color="auto"/>
            <w:right w:val="none" w:sz="0" w:space="0" w:color="auto"/>
          </w:divBdr>
        </w:div>
        <w:div w:id="454907332">
          <w:marLeft w:val="0"/>
          <w:marRight w:val="0"/>
          <w:marTop w:val="0"/>
          <w:marBottom w:val="0"/>
          <w:divBdr>
            <w:top w:val="none" w:sz="0" w:space="0" w:color="auto"/>
            <w:left w:val="none" w:sz="0" w:space="0" w:color="auto"/>
            <w:bottom w:val="none" w:sz="0" w:space="0" w:color="auto"/>
            <w:right w:val="none" w:sz="0" w:space="0" w:color="auto"/>
          </w:divBdr>
        </w:div>
        <w:div w:id="1530416706">
          <w:marLeft w:val="0"/>
          <w:marRight w:val="0"/>
          <w:marTop w:val="0"/>
          <w:marBottom w:val="0"/>
          <w:divBdr>
            <w:top w:val="none" w:sz="0" w:space="0" w:color="auto"/>
            <w:left w:val="none" w:sz="0" w:space="0" w:color="auto"/>
            <w:bottom w:val="none" w:sz="0" w:space="0" w:color="auto"/>
            <w:right w:val="none" w:sz="0" w:space="0" w:color="auto"/>
          </w:divBdr>
        </w:div>
        <w:div w:id="1321078632">
          <w:marLeft w:val="0"/>
          <w:marRight w:val="0"/>
          <w:marTop w:val="0"/>
          <w:marBottom w:val="0"/>
          <w:divBdr>
            <w:top w:val="none" w:sz="0" w:space="0" w:color="auto"/>
            <w:left w:val="none" w:sz="0" w:space="0" w:color="auto"/>
            <w:bottom w:val="none" w:sz="0" w:space="0" w:color="auto"/>
            <w:right w:val="none" w:sz="0" w:space="0" w:color="auto"/>
          </w:divBdr>
        </w:div>
        <w:div w:id="317878046">
          <w:marLeft w:val="0"/>
          <w:marRight w:val="0"/>
          <w:marTop w:val="0"/>
          <w:marBottom w:val="0"/>
          <w:divBdr>
            <w:top w:val="none" w:sz="0" w:space="0" w:color="auto"/>
            <w:left w:val="none" w:sz="0" w:space="0" w:color="auto"/>
            <w:bottom w:val="none" w:sz="0" w:space="0" w:color="auto"/>
            <w:right w:val="none" w:sz="0" w:space="0" w:color="auto"/>
          </w:divBdr>
        </w:div>
        <w:div w:id="1868903582">
          <w:marLeft w:val="0"/>
          <w:marRight w:val="0"/>
          <w:marTop w:val="0"/>
          <w:marBottom w:val="0"/>
          <w:divBdr>
            <w:top w:val="none" w:sz="0" w:space="0" w:color="auto"/>
            <w:left w:val="none" w:sz="0" w:space="0" w:color="auto"/>
            <w:bottom w:val="none" w:sz="0" w:space="0" w:color="auto"/>
            <w:right w:val="none" w:sz="0" w:space="0" w:color="auto"/>
          </w:divBdr>
        </w:div>
        <w:div w:id="440759060">
          <w:marLeft w:val="0"/>
          <w:marRight w:val="0"/>
          <w:marTop w:val="0"/>
          <w:marBottom w:val="0"/>
          <w:divBdr>
            <w:top w:val="none" w:sz="0" w:space="0" w:color="auto"/>
            <w:left w:val="none" w:sz="0" w:space="0" w:color="auto"/>
            <w:bottom w:val="none" w:sz="0" w:space="0" w:color="auto"/>
            <w:right w:val="none" w:sz="0" w:space="0" w:color="auto"/>
          </w:divBdr>
        </w:div>
        <w:div w:id="2097242437">
          <w:marLeft w:val="0"/>
          <w:marRight w:val="0"/>
          <w:marTop w:val="0"/>
          <w:marBottom w:val="0"/>
          <w:divBdr>
            <w:top w:val="none" w:sz="0" w:space="0" w:color="auto"/>
            <w:left w:val="none" w:sz="0" w:space="0" w:color="auto"/>
            <w:bottom w:val="none" w:sz="0" w:space="0" w:color="auto"/>
            <w:right w:val="none" w:sz="0" w:space="0" w:color="auto"/>
          </w:divBdr>
        </w:div>
        <w:div w:id="816455017">
          <w:marLeft w:val="0"/>
          <w:marRight w:val="0"/>
          <w:marTop w:val="0"/>
          <w:marBottom w:val="0"/>
          <w:divBdr>
            <w:top w:val="none" w:sz="0" w:space="0" w:color="auto"/>
            <w:left w:val="none" w:sz="0" w:space="0" w:color="auto"/>
            <w:bottom w:val="none" w:sz="0" w:space="0" w:color="auto"/>
            <w:right w:val="none" w:sz="0" w:space="0" w:color="auto"/>
          </w:divBdr>
        </w:div>
        <w:div w:id="1460608754">
          <w:marLeft w:val="0"/>
          <w:marRight w:val="0"/>
          <w:marTop w:val="0"/>
          <w:marBottom w:val="0"/>
          <w:divBdr>
            <w:top w:val="none" w:sz="0" w:space="0" w:color="auto"/>
            <w:left w:val="none" w:sz="0" w:space="0" w:color="auto"/>
            <w:bottom w:val="none" w:sz="0" w:space="0" w:color="auto"/>
            <w:right w:val="none" w:sz="0" w:space="0" w:color="auto"/>
          </w:divBdr>
        </w:div>
        <w:div w:id="739524220">
          <w:marLeft w:val="0"/>
          <w:marRight w:val="0"/>
          <w:marTop w:val="0"/>
          <w:marBottom w:val="0"/>
          <w:divBdr>
            <w:top w:val="none" w:sz="0" w:space="0" w:color="auto"/>
            <w:left w:val="none" w:sz="0" w:space="0" w:color="auto"/>
            <w:bottom w:val="none" w:sz="0" w:space="0" w:color="auto"/>
            <w:right w:val="none" w:sz="0" w:space="0" w:color="auto"/>
          </w:divBdr>
        </w:div>
        <w:div w:id="1146825014">
          <w:marLeft w:val="0"/>
          <w:marRight w:val="0"/>
          <w:marTop w:val="0"/>
          <w:marBottom w:val="0"/>
          <w:divBdr>
            <w:top w:val="none" w:sz="0" w:space="0" w:color="auto"/>
            <w:left w:val="none" w:sz="0" w:space="0" w:color="auto"/>
            <w:bottom w:val="none" w:sz="0" w:space="0" w:color="auto"/>
            <w:right w:val="none" w:sz="0" w:space="0" w:color="auto"/>
          </w:divBdr>
        </w:div>
        <w:div w:id="558518793">
          <w:marLeft w:val="0"/>
          <w:marRight w:val="0"/>
          <w:marTop w:val="0"/>
          <w:marBottom w:val="0"/>
          <w:divBdr>
            <w:top w:val="none" w:sz="0" w:space="0" w:color="auto"/>
            <w:left w:val="none" w:sz="0" w:space="0" w:color="auto"/>
            <w:bottom w:val="none" w:sz="0" w:space="0" w:color="auto"/>
            <w:right w:val="none" w:sz="0" w:space="0" w:color="auto"/>
          </w:divBdr>
        </w:div>
        <w:div w:id="824932303">
          <w:marLeft w:val="0"/>
          <w:marRight w:val="0"/>
          <w:marTop w:val="0"/>
          <w:marBottom w:val="0"/>
          <w:divBdr>
            <w:top w:val="none" w:sz="0" w:space="0" w:color="auto"/>
            <w:left w:val="none" w:sz="0" w:space="0" w:color="auto"/>
            <w:bottom w:val="none" w:sz="0" w:space="0" w:color="auto"/>
            <w:right w:val="none" w:sz="0" w:space="0" w:color="auto"/>
          </w:divBdr>
        </w:div>
        <w:div w:id="1648781044">
          <w:marLeft w:val="0"/>
          <w:marRight w:val="0"/>
          <w:marTop w:val="0"/>
          <w:marBottom w:val="0"/>
          <w:divBdr>
            <w:top w:val="none" w:sz="0" w:space="0" w:color="auto"/>
            <w:left w:val="none" w:sz="0" w:space="0" w:color="auto"/>
            <w:bottom w:val="none" w:sz="0" w:space="0" w:color="auto"/>
            <w:right w:val="none" w:sz="0" w:space="0" w:color="auto"/>
          </w:divBdr>
        </w:div>
        <w:div w:id="1072655631">
          <w:marLeft w:val="0"/>
          <w:marRight w:val="0"/>
          <w:marTop w:val="0"/>
          <w:marBottom w:val="0"/>
          <w:divBdr>
            <w:top w:val="none" w:sz="0" w:space="0" w:color="auto"/>
            <w:left w:val="none" w:sz="0" w:space="0" w:color="auto"/>
            <w:bottom w:val="none" w:sz="0" w:space="0" w:color="auto"/>
            <w:right w:val="none" w:sz="0" w:space="0" w:color="auto"/>
          </w:divBdr>
        </w:div>
      </w:divsChild>
    </w:div>
    <w:div w:id="131682123">
      <w:bodyDiv w:val="1"/>
      <w:marLeft w:val="0"/>
      <w:marRight w:val="0"/>
      <w:marTop w:val="0"/>
      <w:marBottom w:val="0"/>
      <w:divBdr>
        <w:top w:val="none" w:sz="0" w:space="0" w:color="auto"/>
        <w:left w:val="none" w:sz="0" w:space="0" w:color="auto"/>
        <w:bottom w:val="none" w:sz="0" w:space="0" w:color="auto"/>
        <w:right w:val="none" w:sz="0" w:space="0" w:color="auto"/>
      </w:divBdr>
      <w:divsChild>
        <w:div w:id="295379553">
          <w:marLeft w:val="0"/>
          <w:marRight w:val="0"/>
          <w:marTop w:val="240"/>
          <w:marBottom w:val="100"/>
          <w:divBdr>
            <w:top w:val="none" w:sz="0" w:space="0" w:color="auto"/>
            <w:left w:val="none" w:sz="0" w:space="0" w:color="auto"/>
            <w:bottom w:val="none" w:sz="0" w:space="0" w:color="auto"/>
            <w:right w:val="none" w:sz="0" w:space="0" w:color="auto"/>
          </w:divBdr>
          <w:divsChild>
            <w:div w:id="698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16">
      <w:bodyDiv w:val="1"/>
      <w:marLeft w:val="0"/>
      <w:marRight w:val="0"/>
      <w:marTop w:val="0"/>
      <w:marBottom w:val="0"/>
      <w:divBdr>
        <w:top w:val="none" w:sz="0" w:space="0" w:color="auto"/>
        <w:left w:val="none" w:sz="0" w:space="0" w:color="auto"/>
        <w:bottom w:val="none" w:sz="0" w:space="0" w:color="auto"/>
        <w:right w:val="none" w:sz="0" w:space="0" w:color="auto"/>
      </w:divBdr>
      <w:divsChild>
        <w:div w:id="578639283">
          <w:marLeft w:val="0"/>
          <w:marRight w:val="0"/>
          <w:marTop w:val="0"/>
          <w:marBottom w:val="0"/>
          <w:divBdr>
            <w:top w:val="none" w:sz="0" w:space="0" w:color="auto"/>
            <w:left w:val="none" w:sz="0" w:space="0" w:color="auto"/>
            <w:bottom w:val="none" w:sz="0" w:space="0" w:color="auto"/>
            <w:right w:val="none" w:sz="0" w:space="0" w:color="auto"/>
          </w:divBdr>
          <w:divsChild>
            <w:div w:id="202906934">
              <w:marLeft w:val="0"/>
              <w:marRight w:val="0"/>
              <w:marTop w:val="0"/>
              <w:marBottom w:val="0"/>
              <w:divBdr>
                <w:top w:val="none" w:sz="0" w:space="0" w:color="auto"/>
                <w:left w:val="none" w:sz="0" w:space="0" w:color="auto"/>
                <w:bottom w:val="none" w:sz="0" w:space="0" w:color="auto"/>
                <w:right w:val="none" w:sz="0" w:space="0" w:color="auto"/>
              </w:divBdr>
            </w:div>
          </w:divsChild>
        </w:div>
        <w:div w:id="1424766406">
          <w:marLeft w:val="0"/>
          <w:marRight w:val="0"/>
          <w:marTop w:val="0"/>
          <w:marBottom w:val="0"/>
          <w:divBdr>
            <w:top w:val="none" w:sz="0" w:space="0" w:color="auto"/>
            <w:left w:val="none" w:sz="0" w:space="0" w:color="auto"/>
            <w:bottom w:val="none" w:sz="0" w:space="0" w:color="auto"/>
            <w:right w:val="none" w:sz="0" w:space="0" w:color="auto"/>
          </w:divBdr>
          <w:divsChild>
            <w:div w:id="83570763">
              <w:marLeft w:val="0"/>
              <w:marRight w:val="0"/>
              <w:marTop w:val="0"/>
              <w:marBottom w:val="0"/>
              <w:divBdr>
                <w:top w:val="none" w:sz="0" w:space="0" w:color="auto"/>
                <w:left w:val="none" w:sz="0" w:space="0" w:color="auto"/>
                <w:bottom w:val="none" w:sz="0" w:space="0" w:color="auto"/>
                <w:right w:val="none" w:sz="0" w:space="0" w:color="auto"/>
              </w:divBdr>
              <w:divsChild>
                <w:div w:id="1669483595">
                  <w:marLeft w:val="0"/>
                  <w:marRight w:val="0"/>
                  <w:marTop w:val="0"/>
                  <w:marBottom w:val="0"/>
                  <w:divBdr>
                    <w:top w:val="none" w:sz="0" w:space="0" w:color="auto"/>
                    <w:left w:val="none" w:sz="0" w:space="0" w:color="auto"/>
                    <w:bottom w:val="none" w:sz="0" w:space="0" w:color="auto"/>
                    <w:right w:val="none" w:sz="0" w:space="0" w:color="auto"/>
                  </w:divBdr>
                  <w:divsChild>
                    <w:div w:id="857937507">
                      <w:marLeft w:val="0"/>
                      <w:marRight w:val="0"/>
                      <w:marTop w:val="0"/>
                      <w:marBottom w:val="0"/>
                      <w:divBdr>
                        <w:top w:val="none" w:sz="0" w:space="0" w:color="auto"/>
                        <w:left w:val="none" w:sz="0" w:space="0" w:color="auto"/>
                        <w:bottom w:val="none" w:sz="0" w:space="0" w:color="auto"/>
                        <w:right w:val="none" w:sz="0" w:space="0" w:color="auto"/>
                      </w:divBdr>
                      <w:divsChild>
                        <w:div w:id="319575858">
                          <w:marLeft w:val="0"/>
                          <w:marRight w:val="0"/>
                          <w:marTop w:val="0"/>
                          <w:marBottom w:val="0"/>
                          <w:divBdr>
                            <w:top w:val="none" w:sz="0" w:space="0" w:color="auto"/>
                            <w:left w:val="none" w:sz="0" w:space="0" w:color="auto"/>
                            <w:bottom w:val="none" w:sz="0" w:space="0" w:color="auto"/>
                            <w:right w:val="none" w:sz="0" w:space="0" w:color="auto"/>
                          </w:divBdr>
                          <w:divsChild>
                            <w:div w:id="1457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1531">
      <w:bodyDiv w:val="1"/>
      <w:marLeft w:val="0"/>
      <w:marRight w:val="0"/>
      <w:marTop w:val="0"/>
      <w:marBottom w:val="0"/>
      <w:divBdr>
        <w:top w:val="none" w:sz="0" w:space="0" w:color="auto"/>
        <w:left w:val="none" w:sz="0" w:space="0" w:color="auto"/>
        <w:bottom w:val="none" w:sz="0" w:space="0" w:color="auto"/>
        <w:right w:val="none" w:sz="0" w:space="0" w:color="auto"/>
      </w:divBdr>
    </w:div>
    <w:div w:id="219560446">
      <w:bodyDiv w:val="1"/>
      <w:marLeft w:val="0"/>
      <w:marRight w:val="0"/>
      <w:marTop w:val="0"/>
      <w:marBottom w:val="0"/>
      <w:divBdr>
        <w:top w:val="none" w:sz="0" w:space="0" w:color="auto"/>
        <w:left w:val="none" w:sz="0" w:space="0" w:color="auto"/>
        <w:bottom w:val="none" w:sz="0" w:space="0" w:color="auto"/>
        <w:right w:val="none" w:sz="0" w:space="0" w:color="auto"/>
      </w:divBdr>
      <w:divsChild>
        <w:div w:id="1959752499">
          <w:marLeft w:val="0"/>
          <w:marRight w:val="0"/>
          <w:marTop w:val="0"/>
          <w:marBottom w:val="0"/>
          <w:divBdr>
            <w:top w:val="none" w:sz="0" w:space="0" w:color="auto"/>
            <w:left w:val="none" w:sz="0" w:space="0" w:color="auto"/>
            <w:bottom w:val="none" w:sz="0" w:space="0" w:color="auto"/>
            <w:right w:val="none" w:sz="0" w:space="0" w:color="auto"/>
          </w:divBdr>
        </w:div>
        <w:div w:id="82268529">
          <w:marLeft w:val="0"/>
          <w:marRight w:val="0"/>
          <w:marTop w:val="0"/>
          <w:marBottom w:val="0"/>
          <w:divBdr>
            <w:top w:val="none" w:sz="0" w:space="0" w:color="auto"/>
            <w:left w:val="none" w:sz="0" w:space="0" w:color="auto"/>
            <w:bottom w:val="none" w:sz="0" w:space="0" w:color="auto"/>
            <w:right w:val="none" w:sz="0" w:space="0" w:color="auto"/>
          </w:divBdr>
        </w:div>
        <w:div w:id="1949385222">
          <w:marLeft w:val="0"/>
          <w:marRight w:val="0"/>
          <w:marTop w:val="0"/>
          <w:marBottom w:val="0"/>
          <w:divBdr>
            <w:top w:val="none" w:sz="0" w:space="0" w:color="auto"/>
            <w:left w:val="none" w:sz="0" w:space="0" w:color="auto"/>
            <w:bottom w:val="none" w:sz="0" w:space="0" w:color="auto"/>
            <w:right w:val="none" w:sz="0" w:space="0" w:color="auto"/>
          </w:divBdr>
        </w:div>
        <w:div w:id="1051268438">
          <w:marLeft w:val="0"/>
          <w:marRight w:val="0"/>
          <w:marTop w:val="0"/>
          <w:marBottom w:val="0"/>
          <w:divBdr>
            <w:top w:val="none" w:sz="0" w:space="0" w:color="auto"/>
            <w:left w:val="none" w:sz="0" w:space="0" w:color="auto"/>
            <w:bottom w:val="none" w:sz="0" w:space="0" w:color="auto"/>
            <w:right w:val="none" w:sz="0" w:space="0" w:color="auto"/>
          </w:divBdr>
          <w:divsChild>
            <w:div w:id="1902324789">
              <w:marLeft w:val="0"/>
              <w:marRight w:val="0"/>
              <w:marTop w:val="0"/>
              <w:marBottom w:val="0"/>
              <w:divBdr>
                <w:top w:val="none" w:sz="0" w:space="0" w:color="auto"/>
                <w:left w:val="none" w:sz="0" w:space="0" w:color="auto"/>
                <w:bottom w:val="none" w:sz="0" w:space="0" w:color="auto"/>
                <w:right w:val="none" w:sz="0" w:space="0" w:color="auto"/>
              </w:divBdr>
            </w:div>
            <w:div w:id="161118756">
              <w:marLeft w:val="0"/>
              <w:marRight w:val="0"/>
              <w:marTop w:val="0"/>
              <w:marBottom w:val="0"/>
              <w:divBdr>
                <w:top w:val="none" w:sz="0" w:space="0" w:color="auto"/>
                <w:left w:val="none" w:sz="0" w:space="0" w:color="auto"/>
                <w:bottom w:val="none" w:sz="0" w:space="0" w:color="auto"/>
                <w:right w:val="none" w:sz="0" w:space="0" w:color="auto"/>
              </w:divBdr>
            </w:div>
            <w:div w:id="1574706669">
              <w:marLeft w:val="0"/>
              <w:marRight w:val="0"/>
              <w:marTop w:val="0"/>
              <w:marBottom w:val="0"/>
              <w:divBdr>
                <w:top w:val="none" w:sz="0" w:space="0" w:color="auto"/>
                <w:left w:val="none" w:sz="0" w:space="0" w:color="auto"/>
                <w:bottom w:val="none" w:sz="0" w:space="0" w:color="auto"/>
                <w:right w:val="none" w:sz="0" w:space="0" w:color="auto"/>
              </w:divBdr>
            </w:div>
            <w:div w:id="822815517">
              <w:marLeft w:val="0"/>
              <w:marRight w:val="0"/>
              <w:marTop w:val="0"/>
              <w:marBottom w:val="0"/>
              <w:divBdr>
                <w:top w:val="none" w:sz="0" w:space="0" w:color="auto"/>
                <w:left w:val="none" w:sz="0" w:space="0" w:color="auto"/>
                <w:bottom w:val="none" w:sz="0" w:space="0" w:color="auto"/>
                <w:right w:val="none" w:sz="0" w:space="0" w:color="auto"/>
              </w:divBdr>
            </w:div>
            <w:div w:id="368990444">
              <w:marLeft w:val="0"/>
              <w:marRight w:val="0"/>
              <w:marTop w:val="0"/>
              <w:marBottom w:val="0"/>
              <w:divBdr>
                <w:top w:val="none" w:sz="0" w:space="0" w:color="auto"/>
                <w:left w:val="none" w:sz="0" w:space="0" w:color="auto"/>
                <w:bottom w:val="none" w:sz="0" w:space="0" w:color="auto"/>
                <w:right w:val="none" w:sz="0" w:space="0" w:color="auto"/>
              </w:divBdr>
            </w:div>
            <w:div w:id="132842314">
              <w:marLeft w:val="0"/>
              <w:marRight w:val="0"/>
              <w:marTop w:val="0"/>
              <w:marBottom w:val="0"/>
              <w:divBdr>
                <w:top w:val="none" w:sz="0" w:space="0" w:color="auto"/>
                <w:left w:val="none" w:sz="0" w:space="0" w:color="auto"/>
                <w:bottom w:val="none" w:sz="0" w:space="0" w:color="auto"/>
                <w:right w:val="none" w:sz="0" w:space="0" w:color="auto"/>
              </w:divBdr>
            </w:div>
            <w:div w:id="11849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128">
      <w:bodyDiv w:val="1"/>
      <w:marLeft w:val="0"/>
      <w:marRight w:val="0"/>
      <w:marTop w:val="0"/>
      <w:marBottom w:val="0"/>
      <w:divBdr>
        <w:top w:val="none" w:sz="0" w:space="0" w:color="auto"/>
        <w:left w:val="none" w:sz="0" w:space="0" w:color="auto"/>
        <w:bottom w:val="none" w:sz="0" w:space="0" w:color="auto"/>
        <w:right w:val="none" w:sz="0" w:space="0" w:color="auto"/>
      </w:divBdr>
    </w:div>
    <w:div w:id="270205548">
      <w:bodyDiv w:val="1"/>
      <w:marLeft w:val="0"/>
      <w:marRight w:val="0"/>
      <w:marTop w:val="0"/>
      <w:marBottom w:val="0"/>
      <w:divBdr>
        <w:top w:val="none" w:sz="0" w:space="0" w:color="auto"/>
        <w:left w:val="none" w:sz="0" w:space="0" w:color="auto"/>
        <w:bottom w:val="none" w:sz="0" w:space="0" w:color="auto"/>
        <w:right w:val="none" w:sz="0" w:space="0" w:color="auto"/>
      </w:divBdr>
      <w:divsChild>
        <w:div w:id="1724333850">
          <w:marLeft w:val="0"/>
          <w:marRight w:val="0"/>
          <w:marTop w:val="0"/>
          <w:marBottom w:val="0"/>
          <w:divBdr>
            <w:top w:val="none" w:sz="0" w:space="0" w:color="auto"/>
            <w:left w:val="none" w:sz="0" w:space="0" w:color="auto"/>
            <w:bottom w:val="none" w:sz="0" w:space="0" w:color="auto"/>
            <w:right w:val="none" w:sz="0" w:space="0" w:color="auto"/>
          </w:divBdr>
        </w:div>
        <w:div w:id="1779567640">
          <w:marLeft w:val="0"/>
          <w:marRight w:val="0"/>
          <w:marTop w:val="0"/>
          <w:marBottom w:val="0"/>
          <w:divBdr>
            <w:top w:val="none" w:sz="0" w:space="0" w:color="auto"/>
            <w:left w:val="none" w:sz="0" w:space="0" w:color="auto"/>
            <w:bottom w:val="none" w:sz="0" w:space="0" w:color="auto"/>
            <w:right w:val="none" w:sz="0" w:space="0" w:color="auto"/>
          </w:divBdr>
        </w:div>
        <w:div w:id="2116364661">
          <w:marLeft w:val="0"/>
          <w:marRight w:val="0"/>
          <w:marTop w:val="0"/>
          <w:marBottom w:val="0"/>
          <w:divBdr>
            <w:top w:val="none" w:sz="0" w:space="0" w:color="auto"/>
            <w:left w:val="none" w:sz="0" w:space="0" w:color="auto"/>
            <w:bottom w:val="none" w:sz="0" w:space="0" w:color="auto"/>
            <w:right w:val="none" w:sz="0" w:space="0" w:color="auto"/>
          </w:divBdr>
        </w:div>
        <w:div w:id="21826023">
          <w:marLeft w:val="0"/>
          <w:marRight w:val="0"/>
          <w:marTop w:val="0"/>
          <w:marBottom w:val="0"/>
          <w:divBdr>
            <w:top w:val="none" w:sz="0" w:space="0" w:color="auto"/>
            <w:left w:val="none" w:sz="0" w:space="0" w:color="auto"/>
            <w:bottom w:val="none" w:sz="0" w:space="0" w:color="auto"/>
            <w:right w:val="none" w:sz="0" w:space="0" w:color="auto"/>
          </w:divBdr>
        </w:div>
        <w:div w:id="1747678889">
          <w:marLeft w:val="0"/>
          <w:marRight w:val="0"/>
          <w:marTop w:val="0"/>
          <w:marBottom w:val="0"/>
          <w:divBdr>
            <w:top w:val="none" w:sz="0" w:space="0" w:color="auto"/>
            <w:left w:val="none" w:sz="0" w:space="0" w:color="auto"/>
            <w:bottom w:val="none" w:sz="0" w:space="0" w:color="auto"/>
            <w:right w:val="none" w:sz="0" w:space="0" w:color="auto"/>
          </w:divBdr>
        </w:div>
        <w:div w:id="1706250273">
          <w:marLeft w:val="0"/>
          <w:marRight w:val="0"/>
          <w:marTop w:val="0"/>
          <w:marBottom w:val="0"/>
          <w:divBdr>
            <w:top w:val="none" w:sz="0" w:space="0" w:color="auto"/>
            <w:left w:val="none" w:sz="0" w:space="0" w:color="auto"/>
            <w:bottom w:val="none" w:sz="0" w:space="0" w:color="auto"/>
            <w:right w:val="none" w:sz="0" w:space="0" w:color="auto"/>
          </w:divBdr>
        </w:div>
        <w:div w:id="469128292">
          <w:marLeft w:val="0"/>
          <w:marRight w:val="0"/>
          <w:marTop w:val="0"/>
          <w:marBottom w:val="0"/>
          <w:divBdr>
            <w:top w:val="none" w:sz="0" w:space="0" w:color="auto"/>
            <w:left w:val="none" w:sz="0" w:space="0" w:color="auto"/>
            <w:bottom w:val="none" w:sz="0" w:space="0" w:color="auto"/>
            <w:right w:val="none" w:sz="0" w:space="0" w:color="auto"/>
          </w:divBdr>
        </w:div>
        <w:div w:id="477957453">
          <w:marLeft w:val="0"/>
          <w:marRight w:val="0"/>
          <w:marTop w:val="0"/>
          <w:marBottom w:val="0"/>
          <w:divBdr>
            <w:top w:val="none" w:sz="0" w:space="0" w:color="auto"/>
            <w:left w:val="none" w:sz="0" w:space="0" w:color="auto"/>
            <w:bottom w:val="none" w:sz="0" w:space="0" w:color="auto"/>
            <w:right w:val="none" w:sz="0" w:space="0" w:color="auto"/>
          </w:divBdr>
        </w:div>
        <w:div w:id="1138256280">
          <w:marLeft w:val="0"/>
          <w:marRight w:val="0"/>
          <w:marTop w:val="0"/>
          <w:marBottom w:val="0"/>
          <w:divBdr>
            <w:top w:val="none" w:sz="0" w:space="0" w:color="auto"/>
            <w:left w:val="none" w:sz="0" w:space="0" w:color="auto"/>
            <w:bottom w:val="none" w:sz="0" w:space="0" w:color="auto"/>
            <w:right w:val="none" w:sz="0" w:space="0" w:color="auto"/>
          </w:divBdr>
        </w:div>
      </w:divsChild>
    </w:div>
    <w:div w:id="304358596">
      <w:bodyDiv w:val="1"/>
      <w:marLeft w:val="0"/>
      <w:marRight w:val="0"/>
      <w:marTop w:val="0"/>
      <w:marBottom w:val="0"/>
      <w:divBdr>
        <w:top w:val="none" w:sz="0" w:space="0" w:color="auto"/>
        <w:left w:val="none" w:sz="0" w:space="0" w:color="auto"/>
        <w:bottom w:val="none" w:sz="0" w:space="0" w:color="auto"/>
        <w:right w:val="none" w:sz="0" w:space="0" w:color="auto"/>
      </w:divBdr>
      <w:divsChild>
        <w:div w:id="644899365">
          <w:marLeft w:val="0"/>
          <w:marRight w:val="0"/>
          <w:marTop w:val="0"/>
          <w:marBottom w:val="0"/>
          <w:divBdr>
            <w:top w:val="none" w:sz="0" w:space="0" w:color="auto"/>
            <w:left w:val="none" w:sz="0" w:space="0" w:color="auto"/>
            <w:bottom w:val="none" w:sz="0" w:space="0" w:color="auto"/>
            <w:right w:val="none" w:sz="0" w:space="0" w:color="auto"/>
          </w:divBdr>
          <w:divsChild>
            <w:div w:id="518543340">
              <w:marLeft w:val="0"/>
              <w:marRight w:val="0"/>
              <w:marTop w:val="0"/>
              <w:marBottom w:val="0"/>
              <w:divBdr>
                <w:top w:val="none" w:sz="0" w:space="0" w:color="auto"/>
                <w:left w:val="none" w:sz="0" w:space="0" w:color="auto"/>
                <w:bottom w:val="none" w:sz="0" w:space="0" w:color="auto"/>
                <w:right w:val="none" w:sz="0" w:space="0" w:color="auto"/>
              </w:divBdr>
              <w:divsChild>
                <w:div w:id="1186555673">
                  <w:marLeft w:val="0"/>
                  <w:marRight w:val="0"/>
                  <w:marTop w:val="0"/>
                  <w:marBottom w:val="0"/>
                  <w:divBdr>
                    <w:top w:val="none" w:sz="0" w:space="0" w:color="auto"/>
                    <w:left w:val="none" w:sz="0" w:space="0" w:color="auto"/>
                    <w:bottom w:val="none" w:sz="0" w:space="0" w:color="auto"/>
                    <w:right w:val="none" w:sz="0" w:space="0" w:color="auto"/>
                  </w:divBdr>
                </w:div>
                <w:div w:id="1074015570">
                  <w:marLeft w:val="0"/>
                  <w:marRight w:val="0"/>
                  <w:marTop w:val="0"/>
                  <w:marBottom w:val="0"/>
                  <w:divBdr>
                    <w:top w:val="none" w:sz="0" w:space="0" w:color="auto"/>
                    <w:left w:val="none" w:sz="0" w:space="0" w:color="auto"/>
                    <w:bottom w:val="none" w:sz="0" w:space="0" w:color="auto"/>
                    <w:right w:val="none" w:sz="0" w:space="0" w:color="auto"/>
                  </w:divBdr>
                </w:div>
                <w:div w:id="1189024985">
                  <w:marLeft w:val="0"/>
                  <w:marRight w:val="0"/>
                  <w:marTop w:val="0"/>
                  <w:marBottom w:val="0"/>
                  <w:divBdr>
                    <w:top w:val="none" w:sz="0" w:space="0" w:color="auto"/>
                    <w:left w:val="none" w:sz="0" w:space="0" w:color="auto"/>
                    <w:bottom w:val="none" w:sz="0" w:space="0" w:color="auto"/>
                    <w:right w:val="none" w:sz="0" w:space="0" w:color="auto"/>
                  </w:divBdr>
                </w:div>
                <w:div w:id="1361471233">
                  <w:marLeft w:val="0"/>
                  <w:marRight w:val="0"/>
                  <w:marTop w:val="0"/>
                  <w:marBottom w:val="0"/>
                  <w:divBdr>
                    <w:top w:val="none" w:sz="0" w:space="0" w:color="auto"/>
                    <w:left w:val="none" w:sz="0" w:space="0" w:color="auto"/>
                    <w:bottom w:val="none" w:sz="0" w:space="0" w:color="auto"/>
                    <w:right w:val="none" w:sz="0" w:space="0" w:color="auto"/>
                  </w:divBdr>
                </w:div>
                <w:div w:id="796684290">
                  <w:marLeft w:val="0"/>
                  <w:marRight w:val="0"/>
                  <w:marTop w:val="0"/>
                  <w:marBottom w:val="0"/>
                  <w:divBdr>
                    <w:top w:val="none" w:sz="0" w:space="0" w:color="auto"/>
                    <w:left w:val="none" w:sz="0" w:space="0" w:color="auto"/>
                    <w:bottom w:val="none" w:sz="0" w:space="0" w:color="auto"/>
                    <w:right w:val="none" w:sz="0" w:space="0" w:color="auto"/>
                  </w:divBdr>
                </w:div>
                <w:div w:id="614483606">
                  <w:marLeft w:val="0"/>
                  <w:marRight w:val="0"/>
                  <w:marTop w:val="0"/>
                  <w:marBottom w:val="0"/>
                  <w:divBdr>
                    <w:top w:val="none" w:sz="0" w:space="0" w:color="auto"/>
                    <w:left w:val="none" w:sz="0" w:space="0" w:color="auto"/>
                    <w:bottom w:val="none" w:sz="0" w:space="0" w:color="auto"/>
                    <w:right w:val="none" w:sz="0" w:space="0" w:color="auto"/>
                  </w:divBdr>
                </w:div>
                <w:div w:id="1960182007">
                  <w:marLeft w:val="0"/>
                  <w:marRight w:val="0"/>
                  <w:marTop w:val="0"/>
                  <w:marBottom w:val="0"/>
                  <w:divBdr>
                    <w:top w:val="none" w:sz="0" w:space="0" w:color="auto"/>
                    <w:left w:val="none" w:sz="0" w:space="0" w:color="auto"/>
                    <w:bottom w:val="none" w:sz="0" w:space="0" w:color="auto"/>
                    <w:right w:val="none" w:sz="0" w:space="0" w:color="auto"/>
                  </w:divBdr>
                </w:div>
                <w:div w:id="157962238">
                  <w:marLeft w:val="0"/>
                  <w:marRight w:val="0"/>
                  <w:marTop w:val="0"/>
                  <w:marBottom w:val="0"/>
                  <w:divBdr>
                    <w:top w:val="none" w:sz="0" w:space="0" w:color="auto"/>
                    <w:left w:val="none" w:sz="0" w:space="0" w:color="auto"/>
                    <w:bottom w:val="none" w:sz="0" w:space="0" w:color="auto"/>
                    <w:right w:val="none" w:sz="0" w:space="0" w:color="auto"/>
                  </w:divBdr>
                </w:div>
                <w:div w:id="1873878212">
                  <w:marLeft w:val="0"/>
                  <w:marRight w:val="0"/>
                  <w:marTop w:val="0"/>
                  <w:marBottom w:val="0"/>
                  <w:divBdr>
                    <w:top w:val="none" w:sz="0" w:space="0" w:color="auto"/>
                    <w:left w:val="none" w:sz="0" w:space="0" w:color="auto"/>
                    <w:bottom w:val="none" w:sz="0" w:space="0" w:color="auto"/>
                    <w:right w:val="none" w:sz="0" w:space="0" w:color="auto"/>
                  </w:divBdr>
                </w:div>
                <w:div w:id="211966573">
                  <w:marLeft w:val="0"/>
                  <w:marRight w:val="0"/>
                  <w:marTop w:val="0"/>
                  <w:marBottom w:val="0"/>
                  <w:divBdr>
                    <w:top w:val="none" w:sz="0" w:space="0" w:color="auto"/>
                    <w:left w:val="none" w:sz="0" w:space="0" w:color="auto"/>
                    <w:bottom w:val="none" w:sz="0" w:space="0" w:color="auto"/>
                    <w:right w:val="none" w:sz="0" w:space="0" w:color="auto"/>
                  </w:divBdr>
                </w:div>
                <w:div w:id="666787177">
                  <w:marLeft w:val="0"/>
                  <w:marRight w:val="0"/>
                  <w:marTop w:val="0"/>
                  <w:marBottom w:val="0"/>
                  <w:divBdr>
                    <w:top w:val="none" w:sz="0" w:space="0" w:color="auto"/>
                    <w:left w:val="none" w:sz="0" w:space="0" w:color="auto"/>
                    <w:bottom w:val="none" w:sz="0" w:space="0" w:color="auto"/>
                    <w:right w:val="none" w:sz="0" w:space="0" w:color="auto"/>
                  </w:divBdr>
                </w:div>
                <w:div w:id="733309127">
                  <w:marLeft w:val="0"/>
                  <w:marRight w:val="0"/>
                  <w:marTop w:val="0"/>
                  <w:marBottom w:val="0"/>
                  <w:divBdr>
                    <w:top w:val="none" w:sz="0" w:space="0" w:color="auto"/>
                    <w:left w:val="none" w:sz="0" w:space="0" w:color="auto"/>
                    <w:bottom w:val="none" w:sz="0" w:space="0" w:color="auto"/>
                    <w:right w:val="none" w:sz="0" w:space="0" w:color="auto"/>
                  </w:divBdr>
                </w:div>
                <w:div w:id="850533519">
                  <w:marLeft w:val="0"/>
                  <w:marRight w:val="0"/>
                  <w:marTop w:val="0"/>
                  <w:marBottom w:val="0"/>
                  <w:divBdr>
                    <w:top w:val="none" w:sz="0" w:space="0" w:color="auto"/>
                    <w:left w:val="none" w:sz="0" w:space="0" w:color="auto"/>
                    <w:bottom w:val="none" w:sz="0" w:space="0" w:color="auto"/>
                    <w:right w:val="none" w:sz="0" w:space="0" w:color="auto"/>
                  </w:divBdr>
                </w:div>
                <w:div w:id="992215582">
                  <w:marLeft w:val="0"/>
                  <w:marRight w:val="0"/>
                  <w:marTop w:val="0"/>
                  <w:marBottom w:val="0"/>
                  <w:divBdr>
                    <w:top w:val="none" w:sz="0" w:space="0" w:color="auto"/>
                    <w:left w:val="none" w:sz="0" w:space="0" w:color="auto"/>
                    <w:bottom w:val="none" w:sz="0" w:space="0" w:color="auto"/>
                    <w:right w:val="none" w:sz="0" w:space="0" w:color="auto"/>
                  </w:divBdr>
                </w:div>
                <w:div w:id="1082723078">
                  <w:marLeft w:val="0"/>
                  <w:marRight w:val="0"/>
                  <w:marTop w:val="0"/>
                  <w:marBottom w:val="0"/>
                  <w:divBdr>
                    <w:top w:val="none" w:sz="0" w:space="0" w:color="auto"/>
                    <w:left w:val="none" w:sz="0" w:space="0" w:color="auto"/>
                    <w:bottom w:val="none" w:sz="0" w:space="0" w:color="auto"/>
                    <w:right w:val="none" w:sz="0" w:space="0" w:color="auto"/>
                  </w:divBdr>
                </w:div>
                <w:div w:id="1990939947">
                  <w:marLeft w:val="0"/>
                  <w:marRight w:val="0"/>
                  <w:marTop w:val="0"/>
                  <w:marBottom w:val="0"/>
                  <w:divBdr>
                    <w:top w:val="none" w:sz="0" w:space="0" w:color="auto"/>
                    <w:left w:val="none" w:sz="0" w:space="0" w:color="auto"/>
                    <w:bottom w:val="none" w:sz="0" w:space="0" w:color="auto"/>
                    <w:right w:val="none" w:sz="0" w:space="0" w:color="auto"/>
                  </w:divBdr>
                </w:div>
                <w:div w:id="2016959861">
                  <w:marLeft w:val="0"/>
                  <w:marRight w:val="0"/>
                  <w:marTop w:val="0"/>
                  <w:marBottom w:val="0"/>
                  <w:divBdr>
                    <w:top w:val="none" w:sz="0" w:space="0" w:color="auto"/>
                    <w:left w:val="none" w:sz="0" w:space="0" w:color="auto"/>
                    <w:bottom w:val="none" w:sz="0" w:space="0" w:color="auto"/>
                    <w:right w:val="none" w:sz="0" w:space="0" w:color="auto"/>
                  </w:divBdr>
                </w:div>
                <w:div w:id="1836188375">
                  <w:marLeft w:val="0"/>
                  <w:marRight w:val="0"/>
                  <w:marTop w:val="0"/>
                  <w:marBottom w:val="0"/>
                  <w:divBdr>
                    <w:top w:val="none" w:sz="0" w:space="0" w:color="auto"/>
                    <w:left w:val="none" w:sz="0" w:space="0" w:color="auto"/>
                    <w:bottom w:val="none" w:sz="0" w:space="0" w:color="auto"/>
                    <w:right w:val="none" w:sz="0" w:space="0" w:color="auto"/>
                  </w:divBdr>
                </w:div>
                <w:div w:id="223681760">
                  <w:marLeft w:val="0"/>
                  <w:marRight w:val="0"/>
                  <w:marTop w:val="0"/>
                  <w:marBottom w:val="0"/>
                  <w:divBdr>
                    <w:top w:val="none" w:sz="0" w:space="0" w:color="auto"/>
                    <w:left w:val="none" w:sz="0" w:space="0" w:color="auto"/>
                    <w:bottom w:val="none" w:sz="0" w:space="0" w:color="auto"/>
                    <w:right w:val="none" w:sz="0" w:space="0" w:color="auto"/>
                  </w:divBdr>
                </w:div>
                <w:div w:id="1101030016">
                  <w:marLeft w:val="0"/>
                  <w:marRight w:val="0"/>
                  <w:marTop w:val="0"/>
                  <w:marBottom w:val="0"/>
                  <w:divBdr>
                    <w:top w:val="none" w:sz="0" w:space="0" w:color="auto"/>
                    <w:left w:val="none" w:sz="0" w:space="0" w:color="auto"/>
                    <w:bottom w:val="none" w:sz="0" w:space="0" w:color="auto"/>
                    <w:right w:val="none" w:sz="0" w:space="0" w:color="auto"/>
                  </w:divBdr>
                </w:div>
                <w:div w:id="1727415328">
                  <w:marLeft w:val="0"/>
                  <w:marRight w:val="0"/>
                  <w:marTop w:val="0"/>
                  <w:marBottom w:val="0"/>
                  <w:divBdr>
                    <w:top w:val="none" w:sz="0" w:space="0" w:color="auto"/>
                    <w:left w:val="none" w:sz="0" w:space="0" w:color="auto"/>
                    <w:bottom w:val="none" w:sz="0" w:space="0" w:color="auto"/>
                    <w:right w:val="none" w:sz="0" w:space="0" w:color="auto"/>
                  </w:divBdr>
                </w:div>
                <w:div w:id="394619981">
                  <w:marLeft w:val="0"/>
                  <w:marRight w:val="0"/>
                  <w:marTop w:val="0"/>
                  <w:marBottom w:val="0"/>
                  <w:divBdr>
                    <w:top w:val="none" w:sz="0" w:space="0" w:color="auto"/>
                    <w:left w:val="none" w:sz="0" w:space="0" w:color="auto"/>
                    <w:bottom w:val="none" w:sz="0" w:space="0" w:color="auto"/>
                    <w:right w:val="none" w:sz="0" w:space="0" w:color="auto"/>
                  </w:divBdr>
                </w:div>
                <w:div w:id="1939941893">
                  <w:marLeft w:val="0"/>
                  <w:marRight w:val="0"/>
                  <w:marTop w:val="0"/>
                  <w:marBottom w:val="0"/>
                  <w:divBdr>
                    <w:top w:val="none" w:sz="0" w:space="0" w:color="auto"/>
                    <w:left w:val="none" w:sz="0" w:space="0" w:color="auto"/>
                    <w:bottom w:val="none" w:sz="0" w:space="0" w:color="auto"/>
                    <w:right w:val="none" w:sz="0" w:space="0" w:color="auto"/>
                  </w:divBdr>
                </w:div>
                <w:div w:id="674694697">
                  <w:marLeft w:val="0"/>
                  <w:marRight w:val="0"/>
                  <w:marTop w:val="0"/>
                  <w:marBottom w:val="0"/>
                  <w:divBdr>
                    <w:top w:val="none" w:sz="0" w:space="0" w:color="auto"/>
                    <w:left w:val="none" w:sz="0" w:space="0" w:color="auto"/>
                    <w:bottom w:val="none" w:sz="0" w:space="0" w:color="auto"/>
                    <w:right w:val="none" w:sz="0" w:space="0" w:color="auto"/>
                  </w:divBdr>
                </w:div>
                <w:div w:id="1796875209">
                  <w:marLeft w:val="0"/>
                  <w:marRight w:val="0"/>
                  <w:marTop w:val="0"/>
                  <w:marBottom w:val="0"/>
                  <w:divBdr>
                    <w:top w:val="none" w:sz="0" w:space="0" w:color="auto"/>
                    <w:left w:val="none" w:sz="0" w:space="0" w:color="auto"/>
                    <w:bottom w:val="none" w:sz="0" w:space="0" w:color="auto"/>
                    <w:right w:val="none" w:sz="0" w:space="0" w:color="auto"/>
                  </w:divBdr>
                </w:div>
                <w:div w:id="1777944678">
                  <w:marLeft w:val="0"/>
                  <w:marRight w:val="0"/>
                  <w:marTop w:val="0"/>
                  <w:marBottom w:val="0"/>
                  <w:divBdr>
                    <w:top w:val="none" w:sz="0" w:space="0" w:color="auto"/>
                    <w:left w:val="none" w:sz="0" w:space="0" w:color="auto"/>
                    <w:bottom w:val="none" w:sz="0" w:space="0" w:color="auto"/>
                    <w:right w:val="none" w:sz="0" w:space="0" w:color="auto"/>
                  </w:divBdr>
                </w:div>
                <w:div w:id="30499657">
                  <w:marLeft w:val="0"/>
                  <w:marRight w:val="0"/>
                  <w:marTop w:val="0"/>
                  <w:marBottom w:val="0"/>
                  <w:divBdr>
                    <w:top w:val="none" w:sz="0" w:space="0" w:color="auto"/>
                    <w:left w:val="none" w:sz="0" w:space="0" w:color="auto"/>
                    <w:bottom w:val="none" w:sz="0" w:space="0" w:color="auto"/>
                    <w:right w:val="none" w:sz="0" w:space="0" w:color="auto"/>
                  </w:divBdr>
                </w:div>
                <w:div w:id="40447689">
                  <w:marLeft w:val="0"/>
                  <w:marRight w:val="0"/>
                  <w:marTop w:val="0"/>
                  <w:marBottom w:val="0"/>
                  <w:divBdr>
                    <w:top w:val="none" w:sz="0" w:space="0" w:color="auto"/>
                    <w:left w:val="none" w:sz="0" w:space="0" w:color="auto"/>
                    <w:bottom w:val="none" w:sz="0" w:space="0" w:color="auto"/>
                    <w:right w:val="none" w:sz="0" w:space="0" w:color="auto"/>
                  </w:divBdr>
                </w:div>
                <w:div w:id="1968506728">
                  <w:marLeft w:val="0"/>
                  <w:marRight w:val="0"/>
                  <w:marTop w:val="0"/>
                  <w:marBottom w:val="0"/>
                  <w:divBdr>
                    <w:top w:val="none" w:sz="0" w:space="0" w:color="auto"/>
                    <w:left w:val="none" w:sz="0" w:space="0" w:color="auto"/>
                    <w:bottom w:val="none" w:sz="0" w:space="0" w:color="auto"/>
                    <w:right w:val="none" w:sz="0" w:space="0" w:color="auto"/>
                  </w:divBdr>
                </w:div>
                <w:div w:id="727729819">
                  <w:marLeft w:val="0"/>
                  <w:marRight w:val="0"/>
                  <w:marTop w:val="0"/>
                  <w:marBottom w:val="0"/>
                  <w:divBdr>
                    <w:top w:val="none" w:sz="0" w:space="0" w:color="auto"/>
                    <w:left w:val="none" w:sz="0" w:space="0" w:color="auto"/>
                    <w:bottom w:val="none" w:sz="0" w:space="0" w:color="auto"/>
                    <w:right w:val="none" w:sz="0" w:space="0" w:color="auto"/>
                  </w:divBdr>
                </w:div>
                <w:div w:id="1037387540">
                  <w:marLeft w:val="0"/>
                  <w:marRight w:val="0"/>
                  <w:marTop w:val="0"/>
                  <w:marBottom w:val="0"/>
                  <w:divBdr>
                    <w:top w:val="none" w:sz="0" w:space="0" w:color="auto"/>
                    <w:left w:val="none" w:sz="0" w:space="0" w:color="auto"/>
                    <w:bottom w:val="none" w:sz="0" w:space="0" w:color="auto"/>
                    <w:right w:val="none" w:sz="0" w:space="0" w:color="auto"/>
                  </w:divBdr>
                </w:div>
                <w:div w:id="1752697738">
                  <w:marLeft w:val="0"/>
                  <w:marRight w:val="0"/>
                  <w:marTop w:val="0"/>
                  <w:marBottom w:val="0"/>
                  <w:divBdr>
                    <w:top w:val="none" w:sz="0" w:space="0" w:color="auto"/>
                    <w:left w:val="none" w:sz="0" w:space="0" w:color="auto"/>
                    <w:bottom w:val="none" w:sz="0" w:space="0" w:color="auto"/>
                    <w:right w:val="none" w:sz="0" w:space="0" w:color="auto"/>
                  </w:divBdr>
                </w:div>
                <w:div w:id="1027485643">
                  <w:marLeft w:val="0"/>
                  <w:marRight w:val="0"/>
                  <w:marTop w:val="0"/>
                  <w:marBottom w:val="0"/>
                  <w:divBdr>
                    <w:top w:val="none" w:sz="0" w:space="0" w:color="auto"/>
                    <w:left w:val="none" w:sz="0" w:space="0" w:color="auto"/>
                    <w:bottom w:val="none" w:sz="0" w:space="0" w:color="auto"/>
                    <w:right w:val="none" w:sz="0" w:space="0" w:color="auto"/>
                  </w:divBdr>
                </w:div>
                <w:div w:id="34619958">
                  <w:marLeft w:val="0"/>
                  <w:marRight w:val="0"/>
                  <w:marTop w:val="0"/>
                  <w:marBottom w:val="0"/>
                  <w:divBdr>
                    <w:top w:val="none" w:sz="0" w:space="0" w:color="auto"/>
                    <w:left w:val="none" w:sz="0" w:space="0" w:color="auto"/>
                    <w:bottom w:val="none" w:sz="0" w:space="0" w:color="auto"/>
                    <w:right w:val="none" w:sz="0" w:space="0" w:color="auto"/>
                  </w:divBdr>
                </w:div>
                <w:div w:id="704184554">
                  <w:marLeft w:val="0"/>
                  <w:marRight w:val="0"/>
                  <w:marTop w:val="0"/>
                  <w:marBottom w:val="0"/>
                  <w:divBdr>
                    <w:top w:val="none" w:sz="0" w:space="0" w:color="auto"/>
                    <w:left w:val="none" w:sz="0" w:space="0" w:color="auto"/>
                    <w:bottom w:val="none" w:sz="0" w:space="0" w:color="auto"/>
                    <w:right w:val="none" w:sz="0" w:space="0" w:color="auto"/>
                  </w:divBdr>
                </w:div>
                <w:div w:id="553589500">
                  <w:marLeft w:val="0"/>
                  <w:marRight w:val="0"/>
                  <w:marTop w:val="0"/>
                  <w:marBottom w:val="0"/>
                  <w:divBdr>
                    <w:top w:val="none" w:sz="0" w:space="0" w:color="auto"/>
                    <w:left w:val="none" w:sz="0" w:space="0" w:color="auto"/>
                    <w:bottom w:val="none" w:sz="0" w:space="0" w:color="auto"/>
                    <w:right w:val="none" w:sz="0" w:space="0" w:color="auto"/>
                  </w:divBdr>
                </w:div>
                <w:div w:id="1286961102">
                  <w:marLeft w:val="0"/>
                  <w:marRight w:val="0"/>
                  <w:marTop w:val="0"/>
                  <w:marBottom w:val="0"/>
                  <w:divBdr>
                    <w:top w:val="none" w:sz="0" w:space="0" w:color="auto"/>
                    <w:left w:val="none" w:sz="0" w:space="0" w:color="auto"/>
                    <w:bottom w:val="none" w:sz="0" w:space="0" w:color="auto"/>
                    <w:right w:val="none" w:sz="0" w:space="0" w:color="auto"/>
                  </w:divBdr>
                </w:div>
                <w:div w:id="1149203590">
                  <w:marLeft w:val="0"/>
                  <w:marRight w:val="0"/>
                  <w:marTop w:val="0"/>
                  <w:marBottom w:val="0"/>
                  <w:divBdr>
                    <w:top w:val="none" w:sz="0" w:space="0" w:color="auto"/>
                    <w:left w:val="none" w:sz="0" w:space="0" w:color="auto"/>
                    <w:bottom w:val="none" w:sz="0" w:space="0" w:color="auto"/>
                    <w:right w:val="none" w:sz="0" w:space="0" w:color="auto"/>
                  </w:divBdr>
                </w:div>
                <w:div w:id="1463113356">
                  <w:marLeft w:val="0"/>
                  <w:marRight w:val="0"/>
                  <w:marTop w:val="0"/>
                  <w:marBottom w:val="0"/>
                  <w:divBdr>
                    <w:top w:val="none" w:sz="0" w:space="0" w:color="auto"/>
                    <w:left w:val="none" w:sz="0" w:space="0" w:color="auto"/>
                    <w:bottom w:val="none" w:sz="0" w:space="0" w:color="auto"/>
                    <w:right w:val="none" w:sz="0" w:space="0" w:color="auto"/>
                  </w:divBdr>
                </w:div>
                <w:div w:id="1393039866">
                  <w:marLeft w:val="0"/>
                  <w:marRight w:val="0"/>
                  <w:marTop w:val="0"/>
                  <w:marBottom w:val="0"/>
                  <w:divBdr>
                    <w:top w:val="none" w:sz="0" w:space="0" w:color="auto"/>
                    <w:left w:val="none" w:sz="0" w:space="0" w:color="auto"/>
                    <w:bottom w:val="none" w:sz="0" w:space="0" w:color="auto"/>
                    <w:right w:val="none" w:sz="0" w:space="0" w:color="auto"/>
                  </w:divBdr>
                </w:div>
                <w:div w:id="279726260">
                  <w:marLeft w:val="0"/>
                  <w:marRight w:val="0"/>
                  <w:marTop w:val="0"/>
                  <w:marBottom w:val="0"/>
                  <w:divBdr>
                    <w:top w:val="none" w:sz="0" w:space="0" w:color="auto"/>
                    <w:left w:val="none" w:sz="0" w:space="0" w:color="auto"/>
                    <w:bottom w:val="none" w:sz="0" w:space="0" w:color="auto"/>
                    <w:right w:val="none" w:sz="0" w:space="0" w:color="auto"/>
                  </w:divBdr>
                </w:div>
                <w:div w:id="1192187319">
                  <w:marLeft w:val="0"/>
                  <w:marRight w:val="0"/>
                  <w:marTop w:val="0"/>
                  <w:marBottom w:val="0"/>
                  <w:divBdr>
                    <w:top w:val="none" w:sz="0" w:space="0" w:color="auto"/>
                    <w:left w:val="none" w:sz="0" w:space="0" w:color="auto"/>
                    <w:bottom w:val="none" w:sz="0" w:space="0" w:color="auto"/>
                    <w:right w:val="none" w:sz="0" w:space="0" w:color="auto"/>
                  </w:divBdr>
                </w:div>
                <w:div w:id="1633562718">
                  <w:marLeft w:val="0"/>
                  <w:marRight w:val="0"/>
                  <w:marTop w:val="0"/>
                  <w:marBottom w:val="0"/>
                  <w:divBdr>
                    <w:top w:val="none" w:sz="0" w:space="0" w:color="auto"/>
                    <w:left w:val="none" w:sz="0" w:space="0" w:color="auto"/>
                    <w:bottom w:val="none" w:sz="0" w:space="0" w:color="auto"/>
                    <w:right w:val="none" w:sz="0" w:space="0" w:color="auto"/>
                  </w:divBdr>
                </w:div>
                <w:div w:id="226454061">
                  <w:marLeft w:val="0"/>
                  <w:marRight w:val="0"/>
                  <w:marTop w:val="0"/>
                  <w:marBottom w:val="0"/>
                  <w:divBdr>
                    <w:top w:val="none" w:sz="0" w:space="0" w:color="auto"/>
                    <w:left w:val="none" w:sz="0" w:space="0" w:color="auto"/>
                    <w:bottom w:val="none" w:sz="0" w:space="0" w:color="auto"/>
                    <w:right w:val="none" w:sz="0" w:space="0" w:color="auto"/>
                  </w:divBdr>
                </w:div>
                <w:div w:id="1551958833">
                  <w:marLeft w:val="0"/>
                  <w:marRight w:val="0"/>
                  <w:marTop w:val="0"/>
                  <w:marBottom w:val="0"/>
                  <w:divBdr>
                    <w:top w:val="none" w:sz="0" w:space="0" w:color="auto"/>
                    <w:left w:val="none" w:sz="0" w:space="0" w:color="auto"/>
                    <w:bottom w:val="none" w:sz="0" w:space="0" w:color="auto"/>
                    <w:right w:val="none" w:sz="0" w:space="0" w:color="auto"/>
                  </w:divBdr>
                </w:div>
                <w:div w:id="1839148588">
                  <w:marLeft w:val="0"/>
                  <w:marRight w:val="0"/>
                  <w:marTop w:val="0"/>
                  <w:marBottom w:val="0"/>
                  <w:divBdr>
                    <w:top w:val="none" w:sz="0" w:space="0" w:color="auto"/>
                    <w:left w:val="none" w:sz="0" w:space="0" w:color="auto"/>
                    <w:bottom w:val="none" w:sz="0" w:space="0" w:color="auto"/>
                    <w:right w:val="none" w:sz="0" w:space="0" w:color="auto"/>
                  </w:divBdr>
                </w:div>
                <w:div w:id="1942451552">
                  <w:marLeft w:val="0"/>
                  <w:marRight w:val="0"/>
                  <w:marTop w:val="0"/>
                  <w:marBottom w:val="0"/>
                  <w:divBdr>
                    <w:top w:val="none" w:sz="0" w:space="0" w:color="auto"/>
                    <w:left w:val="none" w:sz="0" w:space="0" w:color="auto"/>
                    <w:bottom w:val="none" w:sz="0" w:space="0" w:color="auto"/>
                    <w:right w:val="none" w:sz="0" w:space="0" w:color="auto"/>
                  </w:divBdr>
                </w:div>
                <w:div w:id="110634073">
                  <w:marLeft w:val="0"/>
                  <w:marRight w:val="0"/>
                  <w:marTop w:val="0"/>
                  <w:marBottom w:val="0"/>
                  <w:divBdr>
                    <w:top w:val="none" w:sz="0" w:space="0" w:color="auto"/>
                    <w:left w:val="none" w:sz="0" w:space="0" w:color="auto"/>
                    <w:bottom w:val="none" w:sz="0" w:space="0" w:color="auto"/>
                    <w:right w:val="none" w:sz="0" w:space="0" w:color="auto"/>
                  </w:divBdr>
                </w:div>
                <w:div w:id="142434135">
                  <w:marLeft w:val="0"/>
                  <w:marRight w:val="0"/>
                  <w:marTop w:val="0"/>
                  <w:marBottom w:val="0"/>
                  <w:divBdr>
                    <w:top w:val="none" w:sz="0" w:space="0" w:color="auto"/>
                    <w:left w:val="none" w:sz="0" w:space="0" w:color="auto"/>
                    <w:bottom w:val="none" w:sz="0" w:space="0" w:color="auto"/>
                    <w:right w:val="none" w:sz="0" w:space="0" w:color="auto"/>
                  </w:divBdr>
                </w:div>
                <w:div w:id="1046486120">
                  <w:marLeft w:val="0"/>
                  <w:marRight w:val="0"/>
                  <w:marTop w:val="0"/>
                  <w:marBottom w:val="0"/>
                  <w:divBdr>
                    <w:top w:val="none" w:sz="0" w:space="0" w:color="auto"/>
                    <w:left w:val="none" w:sz="0" w:space="0" w:color="auto"/>
                    <w:bottom w:val="none" w:sz="0" w:space="0" w:color="auto"/>
                    <w:right w:val="none" w:sz="0" w:space="0" w:color="auto"/>
                  </w:divBdr>
                </w:div>
                <w:div w:id="1234198818">
                  <w:marLeft w:val="0"/>
                  <w:marRight w:val="0"/>
                  <w:marTop w:val="0"/>
                  <w:marBottom w:val="0"/>
                  <w:divBdr>
                    <w:top w:val="none" w:sz="0" w:space="0" w:color="auto"/>
                    <w:left w:val="none" w:sz="0" w:space="0" w:color="auto"/>
                    <w:bottom w:val="none" w:sz="0" w:space="0" w:color="auto"/>
                    <w:right w:val="none" w:sz="0" w:space="0" w:color="auto"/>
                  </w:divBdr>
                </w:div>
                <w:div w:id="1923443282">
                  <w:marLeft w:val="0"/>
                  <w:marRight w:val="0"/>
                  <w:marTop w:val="0"/>
                  <w:marBottom w:val="0"/>
                  <w:divBdr>
                    <w:top w:val="none" w:sz="0" w:space="0" w:color="auto"/>
                    <w:left w:val="none" w:sz="0" w:space="0" w:color="auto"/>
                    <w:bottom w:val="none" w:sz="0" w:space="0" w:color="auto"/>
                    <w:right w:val="none" w:sz="0" w:space="0" w:color="auto"/>
                  </w:divBdr>
                </w:div>
                <w:div w:id="103769570">
                  <w:marLeft w:val="0"/>
                  <w:marRight w:val="0"/>
                  <w:marTop w:val="0"/>
                  <w:marBottom w:val="0"/>
                  <w:divBdr>
                    <w:top w:val="none" w:sz="0" w:space="0" w:color="auto"/>
                    <w:left w:val="none" w:sz="0" w:space="0" w:color="auto"/>
                    <w:bottom w:val="none" w:sz="0" w:space="0" w:color="auto"/>
                    <w:right w:val="none" w:sz="0" w:space="0" w:color="auto"/>
                  </w:divBdr>
                </w:div>
                <w:div w:id="660542795">
                  <w:marLeft w:val="0"/>
                  <w:marRight w:val="0"/>
                  <w:marTop w:val="0"/>
                  <w:marBottom w:val="0"/>
                  <w:divBdr>
                    <w:top w:val="none" w:sz="0" w:space="0" w:color="auto"/>
                    <w:left w:val="none" w:sz="0" w:space="0" w:color="auto"/>
                    <w:bottom w:val="none" w:sz="0" w:space="0" w:color="auto"/>
                    <w:right w:val="none" w:sz="0" w:space="0" w:color="auto"/>
                  </w:divBdr>
                </w:div>
                <w:div w:id="1989166462">
                  <w:marLeft w:val="0"/>
                  <w:marRight w:val="0"/>
                  <w:marTop w:val="0"/>
                  <w:marBottom w:val="0"/>
                  <w:divBdr>
                    <w:top w:val="none" w:sz="0" w:space="0" w:color="auto"/>
                    <w:left w:val="none" w:sz="0" w:space="0" w:color="auto"/>
                    <w:bottom w:val="none" w:sz="0" w:space="0" w:color="auto"/>
                    <w:right w:val="none" w:sz="0" w:space="0" w:color="auto"/>
                  </w:divBdr>
                </w:div>
                <w:div w:id="414864885">
                  <w:marLeft w:val="0"/>
                  <w:marRight w:val="0"/>
                  <w:marTop w:val="0"/>
                  <w:marBottom w:val="0"/>
                  <w:divBdr>
                    <w:top w:val="none" w:sz="0" w:space="0" w:color="auto"/>
                    <w:left w:val="none" w:sz="0" w:space="0" w:color="auto"/>
                    <w:bottom w:val="none" w:sz="0" w:space="0" w:color="auto"/>
                    <w:right w:val="none" w:sz="0" w:space="0" w:color="auto"/>
                  </w:divBdr>
                </w:div>
                <w:div w:id="1030375879">
                  <w:marLeft w:val="0"/>
                  <w:marRight w:val="0"/>
                  <w:marTop w:val="0"/>
                  <w:marBottom w:val="0"/>
                  <w:divBdr>
                    <w:top w:val="none" w:sz="0" w:space="0" w:color="auto"/>
                    <w:left w:val="none" w:sz="0" w:space="0" w:color="auto"/>
                    <w:bottom w:val="none" w:sz="0" w:space="0" w:color="auto"/>
                    <w:right w:val="none" w:sz="0" w:space="0" w:color="auto"/>
                  </w:divBdr>
                </w:div>
                <w:div w:id="1878926706">
                  <w:marLeft w:val="0"/>
                  <w:marRight w:val="0"/>
                  <w:marTop w:val="0"/>
                  <w:marBottom w:val="0"/>
                  <w:divBdr>
                    <w:top w:val="none" w:sz="0" w:space="0" w:color="auto"/>
                    <w:left w:val="none" w:sz="0" w:space="0" w:color="auto"/>
                    <w:bottom w:val="none" w:sz="0" w:space="0" w:color="auto"/>
                    <w:right w:val="none" w:sz="0" w:space="0" w:color="auto"/>
                  </w:divBdr>
                </w:div>
                <w:div w:id="498348825">
                  <w:marLeft w:val="0"/>
                  <w:marRight w:val="0"/>
                  <w:marTop w:val="0"/>
                  <w:marBottom w:val="0"/>
                  <w:divBdr>
                    <w:top w:val="none" w:sz="0" w:space="0" w:color="auto"/>
                    <w:left w:val="none" w:sz="0" w:space="0" w:color="auto"/>
                    <w:bottom w:val="none" w:sz="0" w:space="0" w:color="auto"/>
                    <w:right w:val="none" w:sz="0" w:space="0" w:color="auto"/>
                  </w:divBdr>
                </w:div>
                <w:div w:id="1804616235">
                  <w:marLeft w:val="0"/>
                  <w:marRight w:val="0"/>
                  <w:marTop w:val="0"/>
                  <w:marBottom w:val="0"/>
                  <w:divBdr>
                    <w:top w:val="none" w:sz="0" w:space="0" w:color="auto"/>
                    <w:left w:val="none" w:sz="0" w:space="0" w:color="auto"/>
                    <w:bottom w:val="none" w:sz="0" w:space="0" w:color="auto"/>
                    <w:right w:val="none" w:sz="0" w:space="0" w:color="auto"/>
                  </w:divBdr>
                </w:div>
                <w:div w:id="192151784">
                  <w:marLeft w:val="0"/>
                  <w:marRight w:val="0"/>
                  <w:marTop w:val="0"/>
                  <w:marBottom w:val="0"/>
                  <w:divBdr>
                    <w:top w:val="none" w:sz="0" w:space="0" w:color="auto"/>
                    <w:left w:val="none" w:sz="0" w:space="0" w:color="auto"/>
                    <w:bottom w:val="none" w:sz="0" w:space="0" w:color="auto"/>
                    <w:right w:val="none" w:sz="0" w:space="0" w:color="auto"/>
                  </w:divBdr>
                </w:div>
                <w:div w:id="1459376098">
                  <w:marLeft w:val="0"/>
                  <w:marRight w:val="0"/>
                  <w:marTop w:val="0"/>
                  <w:marBottom w:val="0"/>
                  <w:divBdr>
                    <w:top w:val="none" w:sz="0" w:space="0" w:color="auto"/>
                    <w:left w:val="none" w:sz="0" w:space="0" w:color="auto"/>
                    <w:bottom w:val="none" w:sz="0" w:space="0" w:color="auto"/>
                    <w:right w:val="none" w:sz="0" w:space="0" w:color="auto"/>
                  </w:divBdr>
                </w:div>
                <w:div w:id="1067335961">
                  <w:marLeft w:val="0"/>
                  <w:marRight w:val="0"/>
                  <w:marTop w:val="0"/>
                  <w:marBottom w:val="0"/>
                  <w:divBdr>
                    <w:top w:val="none" w:sz="0" w:space="0" w:color="auto"/>
                    <w:left w:val="none" w:sz="0" w:space="0" w:color="auto"/>
                    <w:bottom w:val="none" w:sz="0" w:space="0" w:color="auto"/>
                    <w:right w:val="none" w:sz="0" w:space="0" w:color="auto"/>
                  </w:divBdr>
                </w:div>
                <w:div w:id="95256312">
                  <w:marLeft w:val="0"/>
                  <w:marRight w:val="0"/>
                  <w:marTop w:val="0"/>
                  <w:marBottom w:val="0"/>
                  <w:divBdr>
                    <w:top w:val="none" w:sz="0" w:space="0" w:color="auto"/>
                    <w:left w:val="none" w:sz="0" w:space="0" w:color="auto"/>
                    <w:bottom w:val="none" w:sz="0" w:space="0" w:color="auto"/>
                    <w:right w:val="none" w:sz="0" w:space="0" w:color="auto"/>
                  </w:divBdr>
                </w:div>
                <w:div w:id="279924073">
                  <w:marLeft w:val="0"/>
                  <w:marRight w:val="0"/>
                  <w:marTop w:val="0"/>
                  <w:marBottom w:val="0"/>
                  <w:divBdr>
                    <w:top w:val="none" w:sz="0" w:space="0" w:color="auto"/>
                    <w:left w:val="none" w:sz="0" w:space="0" w:color="auto"/>
                    <w:bottom w:val="none" w:sz="0" w:space="0" w:color="auto"/>
                    <w:right w:val="none" w:sz="0" w:space="0" w:color="auto"/>
                  </w:divBdr>
                </w:div>
                <w:div w:id="1468666083">
                  <w:marLeft w:val="0"/>
                  <w:marRight w:val="0"/>
                  <w:marTop w:val="0"/>
                  <w:marBottom w:val="0"/>
                  <w:divBdr>
                    <w:top w:val="none" w:sz="0" w:space="0" w:color="auto"/>
                    <w:left w:val="none" w:sz="0" w:space="0" w:color="auto"/>
                    <w:bottom w:val="none" w:sz="0" w:space="0" w:color="auto"/>
                    <w:right w:val="none" w:sz="0" w:space="0" w:color="auto"/>
                  </w:divBdr>
                </w:div>
                <w:div w:id="1456098274">
                  <w:marLeft w:val="0"/>
                  <w:marRight w:val="0"/>
                  <w:marTop w:val="0"/>
                  <w:marBottom w:val="0"/>
                  <w:divBdr>
                    <w:top w:val="none" w:sz="0" w:space="0" w:color="auto"/>
                    <w:left w:val="none" w:sz="0" w:space="0" w:color="auto"/>
                    <w:bottom w:val="none" w:sz="0" w:space="0" w:color="auto"/>
                    <w:right w:val="none" w:sz="0" w:space="0" w:color="auto"/>
                  </w:divBdr>
                </w:div>
                <w:div w:id="1259562252">
                  <w:marLeft w:val="0"/>
                  <w:marRight w:val="0"/>
                  <w:marTop w:val="0"/>
                  <w:marBottom w:val="0"/>
                  <w:divBdr>
                    <w:top w:val="none" w:sz="0" w:space="0" w:color="auto"/>
                    <w:left w:val="none" w:sz="0" w:space="0" w:color="auto"/>
                    <w:bottom w:val="none" w:sz="0" w:space="0" w:color="auto"/>
                    <w:right w:val="none" w:sz="0" w:space="0" w:color="auto"/>
                  </w:divBdr>
                </w:div>
                <w:div w:id="900336346">
                  <w:marLeft w:val="0"/>
                  <w:marRight w:val="0"/>
                  <w:marTop w:val="0"/>
                  <w:marBottom w:val="0"/>
                  <w:divBdr>
                    <w:top w:val="none" w:sz="0" w:space="0" w:color="auto"/>
                    <w:left w:val="none" w:sz="0" w:space="0" w:color="auto"/>
                    <w:bottom w:val="none" w:sz="0" w:space="0" w:color="auto"/>
                    <w:right w:val="none" w:sz="0" w:space="0" w:color="auto"/>
                  </w:divBdr>
                </w:div>
                <w:div w:id="1184244645">
                  <w:marLeft w:val="0"/>
                  <w:marRight w:val="0"/>
                  <w:marTop w:val="0"/>
                  <w:marBottom w:val="0"/>
                  <w:divBdr>
                    <w:top w:val="none" w:sz="0" w:space="0" w:color="auto"/>
                    <w:left w:val="none" w:sz="0" w:space="0" w:color="auto"/>
                    <w:bottom w:val="none" w:sz="0" w:space="0" w:color="auto"/>
                    <w:right w:val="none" w:sz="0" w:space="0" w:color="auto"/>
                  </w:divBdr>
                </w:div>
                <w:div w:id="5062225">
                  <w:marLeft w:val="0"/>
                  <w:marRight w:val="0"/>
                  <w:marTop w:val="0"/>
                  <w:marBottom w:val="0"/>
                  <w:divBdr>
                    <w:top w:val="none" w:sz="0" w:space="0" w:color="auto"/>
                    <w:left w:val="none" w:sz="0" w:space="0" w:color="auto"/>
                    <w:bottom w:val="none" w:sz="0" w:space="0" w:color="auto"/>
                    <w:right w:val="none" w:sz="0" w:space="0" w:color="auto"/>
                  </w:divBdr>
                </w:div>
                <w:div w:id="990478044">
                  <w:marLeft w:val="0"/>
                  <w:marRight w:val="0"/>
                  <w:marTop w:val="0"/>
                  <w:marBottom w:val="0"/>
                  <w:divBdr>
                    <w:top w:val="none" w:sz="0" w:space="0" w:color="auto"/>
                    <w:left w:val="none" w:sz="0" w:space="0" w:color="auto"/>
                    <w:bottom w:val="none" w:sz="0" w:space="0" w:color="auto"/>
                    <w:right w:val="none" w:sz="0" w:space="0" w:color="auto"/>
                  </w:divBdr>
                </w:div>
                <w:div w:id="1676568273">
                  <w:marLeft w:val="0"/>
                  <w:marRight w:val="0"/>
                  <w:marTop w:val="0"/>
                  <w:marBottom w:val="0"/>
                  <w:divBdr>
                    <w:top w:val="none" w:sz="0" w:space="0" w:color="auto"/>
                    <w:left w:val="none" w:sz="0" w:space="0" w:color="auto"/>
                    <w:bottom w:val="none" w:sz="0" w:space="0" w:color="auto"/>
                    <w:right w:val="none" w:sz="0" w:space="0" w:color="auto"/>
                  </w:divBdr>
                </w:div>
                <w:div w:id="23604301">
                  <w:marLeft w:val="0"/>
                  <w:marRight w:val="0"/>
                  <w:marTop w:val="0"/>
                  <w:marBottom w:val="0"/>
                  <w:divBdr>
                    <w:top w:val="none" w:sz="0" w:space="0" w:color="auto"/>
                    <w:left w:val="none" w:sz="0" w:space="0" w:color="auto"/>
                    <w:bottom w:val="none" w:sz="0" w:space="0" w:color="auto"/>
                    <w:right w:val="none" w:sz="0" w:space="0" w:color="auto"/>
                  </w:divBdr>
                </w:div>
                <w:div w:id="475996822">
                  <w:marLeft w:val="0"/>
                  <w:marRight w:val="0"/>
                  <w:marTop w:val="0"/>
                  <w:marBottom w:val="0"/>
                  <w:divBdr>
                    <w:top w:val="none" w:sz="0" w:space="0" w:color="auto"/>
                    <w:left w:val="none" w:sz="0" w:space="0" w:color="auto"/>
                    <w:bottom w:val="none" w:sz="0" w:space="0" w:color="auto"/>
                    <w:right w:val="none" w:sz="0" w:space="0" w:color="auto"/>
                  </w:divBdr>
                </w:div>
                <w:div w:id="1419248719">
                  <w:marLeft w:val="0"/>
                  <w:marRight w:val="0"/>
                  <w:marTop w:val="0"/>
                  <w:marBottom w:val="0"/>
                  <w:divBdr>
                    <w:top w:val="none" w:sz="0" w:space="0" w:color="auto"/>
                    <w:left w:val="none" w:sz="0" w:space="0" w:color="auto"/>
                    <w:bottom w:val="none" w:sz="0" w:space="0" w:color="auto"/>
                    <w:right w:val="none" w:sz="0" w:space="0" w:color="auto"/>
                  </w:divBdr>
                </w:div>
                <w:div w:id="1121806023">
                  <w:marLeft w:val="0"/>
                  <w:marRight w:val="0"/>
                  <w:marTop w:val="0"/>
                  <w:marBottom w:val="0"/>
                  <w:divBdr>
                    <w:top w:val="none" w:sz="0" w:space="0" w:color="auto"/>
                    <w:left w:val="none" w:sz="0" w:space="0" w:color="auto"/>
                    <w:bottom w:val="none" w:sz="0" w:space="0" w:color="auto"/>
                    <w:right w:val="none" w:sz="0" w:space="0" w:color="auto"/>
                  </w:divBdr>
                </w:div>
                <w:div w:id="2093508913">
                  <w:marLeft w:val="0"/>
                  <w:marRight w:val="0"/>
                  <w:marTop w:val="0"/>
                  <w:marBottom w:val="0"/>
                  <w:divBdr>
                    <w:top w:val="none" w:sz="0" w:space="0" w:color="auto"/>
                    <w:left w:val="none" w:sz="0" w:space="0" w:color="auto"/>
                    <w:bottom w:val="none" w:sz="0" w:space="0" w:color="auto"/>
                    <w:right w:val="none" w:sz="0" w:space="0" w:color="auto"/>
                  </w:divBdr>
                </w:div>
                <w:div w:id="892734308">
                  <w:marLeft w:val="0"/>
                  <w:marRight w:val="0"/>
                  <w:marTop w:val="0"/>
                  <w:marBottom w:val="0"/>
                  <w:divBdr>
                    <w:top w:val="none" w:sz="0" w:space="0" w:color="auto"/>
                    <w:left w:val="none" w:sz="0" w:space="0" w:color="auto"/>
                    <w:bottom w:val="none" w:sz="0" w:space="0" w:color="auto"/>
                    <w:right w:val="none" w:sz="0" w:space="0" w:color="auto"/>
                  </w:divBdr>
                </w:div>
                <w:div w:id="2017540232">
                  <w:marLeft w:val="0"/>
                  <w:marRight w:val="0"/>
                  <w:marTop w:val="0"/>
                  <w:marBottom w:val="0"/>
                  <w:divBdr>
                    <w:top w:val="none" w:sz="0" w:space="0" w:color="auto"/>
                    <w:left w:val="none" w:sz="0" w:space="0" w:color="auto"/>
                    <w:bottom w:val="none" w:sz="0" w:space="0" w:color="auto"/>
                    <w:right w:val="none" w:sz="0" w:space="0" w:color="auto"/>
                  </w:divBdr>
                </w:div>
                <w:div w:id="1581284404">
                  <w:marLeft w:val="0"/>
                  <w:marRight w:val="0"/>
                  <w:marTop w:val="0"/>
                  <w:marBottom w:val="0"/>
                  <w:divBdr>
                    <w:top w:val="none" w:sz="0" w:space="0" w:color="auto"/>
                    <w:left w:val="none" w:sz="0" w:space="0" w:color="auto"/>
                    <w:bottom w:val="none" w:sz="0" w:space="0" w:color="auto"/>
                    <w:right w:val="none" w:sz="0" w:space="0" w:color="auto"/>
                  </w:divBdr>
                </w:div>
                <w:div w:id="39133289">
                  <w:marLeft w:val="0"/>
                  <w:marRight w:val="0"/>
                  <w:marTop w:val="0"/>
                  <w:marBottom w:val="0"/>
                  <w:divBdr>
                    <w:top w:val="none" w:sz="0" w:space="0" w:color="auto"/>
                    <w:left w:val="none" w:sz="0" w:space="0" w:color="auto"/>
                    <w:bottom w:val="none" w:sz="0" w:space="0" w:color="auto"/>
                    <w:right w:val="none" w:sz="0" w:space="0" w:color="auto"/>
                  </w:divBdr>
                </w:div>
                <w:div w:id="1958097813">
                  <w:marLeft w:val="0"/>
                  <w:marRight w:val="0"/>
                  <w:marTop w:val="0"/>
                  <w:marBottom w:val="0"/>
                  <w:divBdr>
                    <w:top w:val="none" w:sz="0" w:space="0" w:color="auto"/>
                    <w:left w:val="none" w:sz="0" w:space="0" w:color="auto"/>
                    <w:bottom w:val="none" w:sz="0" w:space="0" w:color="auto"/>
                    <w:right w:val="none" w:sz="0" w:space="0" w:color="auto"/>
                  </w:divBdr>
                </w:div>
                <w:div w:id="1804150251">
                  <w:marLeft w:val="0"/>
                  <w:marRight w:val="0"/>
                  <w:marTop w:val="0"/>
                  <w:marBottom w:val="0"/>
                  <w:divBdr>
                    <w:top w:val="none" w:sz="0" w:space="0" w:color="auto"/>
                    <w:left w:val="none" w:sz="0" w:space="0" w:color="auto"/>
                    <w:bottom w:val="none" w:sz="0" w:space="0" w:color="auto"/>
                    <w:right w:val="none" w:sz="0" w:space="0" w:color="auto"/>
                  </w:divBdr>
                </w:div>
                <w:div w:id="697463669">
                  <w:marLeft w:val="0"/>
                  <w:marRight w:val="0"/>
                  <w:marTop w:val="0"/>
                  <w:marBottom w:val="0"/>
                  <w:divBdr>
                    <w:top w:val="none" w:sz="0" w:space="0" w:color="auto"/>
                    <w:left w:val="none" w:sz="0" w:space="0" w:color="auto"/>
                    <w:bottom w:val="none" w:sz="0" w:space="0" w:color="auto"/>
                    <w:right w:val="none" w:sz="0" w:space="0" w:color="auto"/>
                  </w:divBdr>
                </w:div>
                <w:div w:id="17384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620">
          <w:marLeft w:val="0"/>
          <w:marRight w:val="0"/>
          <w:marTop w:val="0"/>
          <w:marBottom w:val="0"/>
          <w:divBdr>
            <w:top w:val="none" w:sz="0" w:space="0" w:color="auto"/>
            <w:left w:val="none" w:sz="0" w:space="0" w:color="auto"/>
            <w:bottom w:val="none" w:sz="0" w:space="0" w:color="auto"/>
            <w:right w:val="none" w:sz="0" w:space="0" w:color="auto"/>
          </w:divBdr>
          <w:divsChild>
            <w:div w:id="27335163">
              <w:marLeft w:val="0"/>
              <w:marRight w:val="0"/>
              <w:marTop w:val="0"/>
              <w:marBottom w:val="0"/>
              <w:divBdr>
                <w:top w:val="none" w:sz="0" w:space="0" w:color="auto"/>
                <w:left w:val="none" w:sz="0" w:space="0" w:color="auto"/>
                <w:bottom w:val="none" w:sz="0" w:space="0" w:color="auto"/>
                <w:right w:val="none" w:sz="0" w:space="0" w:color="auto"/>
              </w:divBdr>
              <w:divsChild>
                <w:div w:id="1038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6441">
          <w:marLeft w:val="0"/>
          <w:marRight w:val="0"/>
          <w:marTop w:val="0"/>
          <w:marBottom w:val="0"/>
          <w:divBdr>
            <w:top w:val="none" w:sz="0" w:space="0" w:color="auto"/>
            <w:left w:val="none" w:sz="0" w:space="0" w:color="auto"/>
            <w:bottom w:val="none" w:sz="0" w:space="0" w:color="auto"/>
            <w:right w:val="none" w:sz="0" w:space="0" w:color="auto"/>
          </w:divBdr>
          <w:divsChild>
            <w:div w:id="2033066476">
              <w:marLeft w:val="0"/>
              <w:marRight w:val="0"/>
              <w:marTop w:val="0"/>
              <w:marBottom w:val="0"/>
              <w:divBdr>
                <w:top w:val="none" w:sz="0" w:space="0" w:color="auto"/>
                <w:left w:val="none" w:sz="0" w:space="0" w:color="auto"/>
                <w:bottom w:val="none" w:sz="0" w:space="0" w:color="auto"/>
                <w:right w:val="none" w:sz="0" w:space="0" w:color="auto"/>
              </w:divBdr>
              <w:divsChild>
                <w:div w:id="1004477615">
                  <w:marLeft w:val="0"/>
                  <w:marRight w:val="0"/>
                  <w:marTop w:val="0"/>
                  <w:marBottom w:val="0"/>
                  <w:divBdr>
                    <w:top w:val="none" w:sz="0" w:space="0" w:color="auto"/>
                    <w:left w:val="none" w:sz="0" w:space="0" w:color="auto"/>
                    <w:bottom w:val="none" w:sz="0" w:space="0" w:color="auto"/>
                    <w:right w:val="none" w:sz="0" w:space="0" w:color="auto"/>
                  </w:divBdr>
                  <w:divsChild>
                    <w:div w:id="1358462583">
                      <w:marLeft w:val="0"/>
                      <w:marRight w:val="0"/>
                      <w:marTop w:val="0"/>
                      <w:marBottom w:val="0"/>
                      <w:divBdr>
                        <w:top w:val="none" w:sz="0" w:space="0" w:color="auto"/>
                        <w:left w:val="none" w:sz="0" w:space="0" w:color="auto"/>
                        <w:bottom w:val="none" w:sz="0" w:space="0" w:color="auto"/>
                        <w:right w:val="none" w:sz="0" w:space="0" w:color="auto"/>
                      </w:divBdr>
                      <w:divsChild>
                        <w:div w:id="1323116559">
                          <w:marLeft w:val="0"/>
                          <w:marRight w:val="0"/>
                          <w:marTop w:val="0"/>
                          <w:marBottom w:val="0"/>
                          <w:divBdr>
                            <w:top w:val="none" w:sz="0" w:space="0" w:color="auto"/>
                            <w:left w:val="none" w:sz="0" w:space="0" w:color="auto"/>
                            <w:bottom w:val="none" w:sz="0" w:space="0" w:color="auto"/>
                            <w:right w:val="none" w:sz="0" w:space="0" w:color="auto"/>
                          </w:divBdr>
                          <w:divsChild>
                            <w:div w:id="1801222790">
                              <w:marLeft w:val="0"/>
                              <w:marRight w:val="0"/>
                              <w:marTop w:val="0"/>
                              <w:marBottom w:val="0"/>
                              <w:divBdr>
                                <w:top w:val="none" w:sz="0" w:space="0" w:color="auto"/>
                                <w:left w:val="none" w:sz="0" w:space="0" w:color="auto"/>
                                <w:bottom w:val="none" w:sz="0" w:space="0" w:color="auto"/>
                                <w:right w:val="none" w:sz="0" w:space="0" w:color="auto"/>
                              </w:divBdr>
                            </w:div>
                            <w:div w:id="324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51744">
          <w:marLeft w:val="0"/>
          <w:marRight w:val="0"/>
          <w:marTop w:val="0"/>
          <w:marBottom w:val="0"/>
          <w:divBdr>
            <w:top w:val="none" w:sz="0" w:space="0" w:color="auto"/>
            <w:left w:val="none" w:sz="0" w:space="0" w:color="auto"/>
            <w:bottom w:val="none" w:sz="0" w:space="0" w:color="auto"/>
            <w:right w:val="none" w:sz="0" w:space="0" w:color="auto"/>
          </w:divBdr>
          <w:divsChild>
            <w:div w:id="593559593">
              <w:marLeft w:val="0"/>
              <w:marRight w:val="0"/>
              <w:marTop w:val="0"/>
              <w:marBottom w:val="0"/>
              <w:divBdr>
                <w:top w:val="none" w:sz="0" w:space="0" w:color="auto"/>
                <w:left w:val="none" w:sz="0" w:space="0" w:color="auto"/>
                <w:bottom w:val="none" w:sz="0" w:space="0" w:color="auto"/>
                <w:right w:val="none" w:sz="0" w:space="0" w:color="auto"/>
              </w:divBdr>
              <w:divsChild>
                <w:div w:id="1778013914">
                  <w:marLeft w:val="0"/>
                  <w:marRight w:val="0"/>
                  <w:marTop w:val="0"/>
                  <w:marBottom w:val="0"/>
                  <w:divBdr>
                    <w:top w:val="none" w:sz="0" w:space="0" w:color="auto"/>
                    <w:left w:val="none" w:sz="0" w:space="0" w:color="auto"/>
                    <w:bottom w:val="none" w:sz="0" w:space="0" w:color="auto"/>
                    <w:right w:val="none" w:sz="0" w:space="0" w:color="auto"/>
                  </w:divBdr>
                  <w:divsChild>
                    <w:div w:id="1753811548">
                      <w:marLeft w:val="0"/>
                      <w:marRight w:val="0"/>
                      <w:marTop w:val="0"/>
                      <w:marBottom w:val="0"/>
                      <w:divBdr>
                        <w:top w:val="none" w:sz="0" w:space="0" w:color="auto"/>
                        <w:left w:val="none" w:sz="0" w:space="0" w:color="auto"/>
                        <w:bottom w:val="none" w:sz="0" w:space="0" w:color="auto"/>
                        <w:right w:val="none" w:sz="0" w:space="0" w:color="auto"/>
                      </w:divBdr>
                      <w:divsChild>
                        <w:div w:id="1968050470">
                          <w:marLeft w:val="0"/>
                          <w:marRight w:val="0"/>
                          <w:marTop w:val="0"/>
                          <w:marBottom w:val="0"/>
                          <w:divBdr>
                            <w:top w:val="none" w:sz="0" w:space="0" w:color="auto"/>
                            <w:left w:val="none" w:sz="0" w:space="0" w:color="auto"/>
                            <w:bottom w:val="none" w:sz="0" w:space="0" w:color="auto"/>
                            <w:right w:val="none" w:sz="0" w:space="0" w:color="auto"/>
                          </w:divBdr>
                          <w:divsChild>
                            <w:div w:id="1871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1944">
                  <w:marLeft w:val="0"/>
                  <w:marRight w:val="0"/>
                  <w:marTop w:val="0"/>
                  <w:marBottom w:val="0"/>
                  <w:divBdr>
                    <w:top w:val="none" w:sz="0" w:space="0" w:color="auto"/>
                    <w:left w:val="none" w:sz="0" w:space="0" w:color="auto"/>
                    <w:bottom w:val="none" w:sz="0" w:space="0" w:color="auto"/>
                    <w:right w:val="none" w:sz="0" w:space="0" w:color="auto"/>
                  </w:divBdr>
                </w:div>
                <w:div w:id="463544845">
                  <w:marLeft w:val="0"/>
                  <w:marRight w:val="0"/>
                  <w:marTop w:val="0"/>
                  <w:marBottom w:val="0"/>
                  <w:divBdr>
                    <w:top w:val="none" w:sz="0" w:space="0" w:color="auto"/>
                    <w:left w:val="none" w:sz="0" w:space="0" w:color="auto"/>
                    <w:bottom w:val="none" w:sz="0" w:space="0" w:color="auto"/>
                    <w:right w:val="none" w:sz="0" w:space="0" w:color="auto"/>
                  </w:divBdr>
                  <w:divsChild>
                    <w:div w:id="1660428888">
                      <w:marLeft w:val="0"/>
                      <w:marRight w:val="0"/>
                      <w:marTop w:val="0"/>
                      <w:marBottom w:val="0"/>
                      <w:divBdr>
                        <w:top w:val="none" w:sz="0" w:space="0" w:color="auto"/>
                        <w:left w:val="none" w:sz="0" w:space="0" w:color="auto"/>
                        <w:bottom w:val="none" w:sz="0" w:space="0" w:color="auto"/>
                        <w:right w:val="none" w:sz="0" w:space="0" w:color="auto"/>
                      </w:divBdr>
                    </w:div>
                  </w:divsChild>
                </w:div>
                <w:div w:id="1643005199">
                  <w:marLeft w:val="0"/>
                  <w:marRight w:val="0"/>
                  <w:marTop w:val="0"/>
                  <w:marBottom w:val="0"/>
                  <w:divBdr>
                    <w:top w:val="none" w:sz="0" w:space="0" w:color="auto"/>
                    <w:left w:val="none" w:sz="0" w:space="0" w:color="auto"/>
                    <w:bottom w:val="none" w:sz="0" w:space="0" w:color="auto"/>
                    <w:right w:val="none" w:sz="0" w:space="0" w:color="auto"/>
                  </w:divBdr>
                </w:div>
                <w:div w:id="2098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636">
      <w:bodyDiv w:val="1"/>
      <w:marLeft w:val="0"/>
      <w:marRight w:val="0"/>
      <w:marTop w:val="0"/>
      <w:marBottom w:val="0"/>
      <w:divBdr>
        <w:top w:val="none" w:sz="0" w:space="0" w:color="auto"/>
        <w:left w:val="none" w:sz="0" w:space="0" w:color="auto"/>
        <w:bottom w:val="none" w:sz="0" w:space="0" w:color="auto"/>
        <w:right w:val="none" w:sz="0" w:space="0" w:color="auto"/>
      </w:divBdr>
    </w:div>
    <w:div w:id="348604013">
      <w:bodyDiv w:val="1"/>
      <w:marLeft w:val="0"/>
      <w:marRight w:val="0"/>
      <w:marTop w:val="0"/>
      <w:marBottom w:val="0"/>
      <w:divBdr>
        <w:top w:val="none" w:sz="0" w:space="0" w:color="auto"/>
        <w:left w:val="none" w:sz="0" w:space="0" w:color="auto"/>
        <w:bottom w:val="none" w:sz="0" w:space="0" w:color="auto"/>
        <w:right w:val="none" w:sz="0" w:space="0" w:color="auto"/>
      </w:divBdr>
    </w:div>
    <w:div w:id="366181192">
      <w:bodyDiv w:val="1"/>
      <w:marLeft w:val="0"/>
      <w:marRight w:val="0"/>
      <w:marTop w:val="0"/>
      <w:marBottom w:val="0"/>
      <w:divBdr>
        <w:top w:val="none" w:sz="0" w:space="0" w:color="auto"/>
        <w:left w:val="none" w:sz="0" w:space="0" w:color="auto"/>
        <w:bottom w:val="none" w:sz="0" w:space="0" w:color="auto"/>
        <w:right w:val="none" w:sz="0" w:space="0" w:color="auto"/>
      </w:divBdr>
      <w:divsChild>
        <w:div w:id="756025038">
          <w:marLeft w:val="0"/>
          <w:marRight w:val="0"/>
          <w:marTop w:val="0"/>
          <w:marBottom w:val="0"/>
          <w:divBdr>
            <w:top w:val="none" w:sz="0" w:space="0" w:color="auto"/>
            <w:left w:val="none" w:sz="0" w:space="0" w:color="auto"/>
            <w:bottom w:val="none" w:sz="0" w:space="0" w:color="auto"/>
            <w:right w:val="none" w:sz="0" w:space="0" w:color="auto"/>
          </w:divBdr>
        </w:div>
      </w:divsChild>
    </w:div>
    <w:div w:id="404574114">
      <w:bodyDiv w:val="1"/>
      <w:marLeft w:val="0"/>
      <w:marRight w:val="0"/>
      <w:marTop w:val="0"/>
      <w:marBottom w:val="0"/>
      <w:divBdr>
        <w:top w:val="none" w:sz="0" w:space="0" w:color="auto"/>
        <w:left w:val="none" w:sz="0" w:space="0" w:color="auto"/>
        <w:bottom w:val="none" w:sz="0" w:space="0" w:color="auto"/>
        <w:right w:val="none" w:sz="0" w:space="0" w:color="auto"/>
      </w:divBdr>
    </w:div>
    <w:div w:id="439182543">
      <w:bodyDiv w:val="1"/>
      <w:marLeft w:val="0"/>
      <w:marRight w:val="0"/>
      <w:marTop w:val="0"/>
      <w:marBottom w:val="0"/>
      <w:divBdr>
        <w:top w:val="none" w:sz="0" w:space="0" w:color="auto"/>
        <w:left w:val="none" w:sz="0" w:space="0" w:color="auto"/>
        <w:bottom w:val="none" w:sz="0" w:space="0" w:color="auto"/>
        <w:right w:val="none" w:sz="0" w:space="0" w:color="auto"/>
      </w:divBdr>
    </w:div>
    <w:div w:id="466432598">
      <w:bodyDiv w:val="1"/>
      <w:marLeft w:val="0"/>
      <w:marRight w:val="0"/>
      <w:marTop w:val="0"/>
      <w:marBottom w:val="0"/>
      <w:divBdr>
        <w:top w:val="none" w:sz="0" w:space="0" w:color="auto"/>
        <w:left w:val="none" w:sz="0" w:space="0" w:color="auto"/>
        <w:bottom w:val="none" w:sz="0" w:space="0" w:color="auto"/>
        <w:right w:val="none" w:sz="0" w:space="0" w:color="auto"/>
      </w:divBdr>
    </w:div>
    <w:div w:id="473988521">
      <w:bodyDiv w:val="1"/>
      <w:marLeft w:val="0"/>
      <w:marRight w:val="0"/>
      <w:marTop w:val="0"/>
      <w:marBottom w:val="0"/>
      <w:divBdr>
        <w:top w:val="none" w:sz="0" w:space="0" w:color="auto"/>
        <w:left w:val="none" w:sz="0" w:space="0" w:color="auto"/>
        <w:bottom w:val="none" w:sz="0" w:space="0" w:color="auto"/>
        <w:right w:val="none" w:sz="0" w:space="0" w:color="auto"/>
      </w:divBdr>
    </w:div>
    <w:div w:id="515467713">
      <w:bodyDiv w:val="1"/>
      <w:marLeft w:val="0"/>
      <w:marRight w:val="0"/>
      <w:marTop w:val="0"/>
      <w:marBottom w:val="0"/>
      <w:divBdr>
        <w:top w:val="none" w:sz="0" w:space="0" w:color="auto"/>
        <w:left w:val="none" w:sz="0" w:space="0" w:color="auto"/>
        <w:bottom w:val="none" w:sz="0" w:space="0" w:color="auto"/>
        <w:right w:val="none" w:sz="0" w:space="0" w:color="auto"/>
      </w:divBdr>
    </w:div>
    <w:div w:id="586115551">
      <w:bodyDiv w:val="1"/>
      <w:marLeft w:val="0"/>
      <w:marRight w:val="0"/>
      <w:marTop w:val="0"/>
      <w:marBottom w:val="0"/>
      <w:divBdr>
        <w:top w:val="none" w:sz="0" w:space="0" w:color="auto"/>
        <w:left w:val="none" w:sz="0" w:space="0" w:color="auto"/>
        <w:bottom w:val="none" w:sz="0" w:space="0" w:color="auto"/>
        <w:right w:val="none" w:sz="0" w:space="0" w:color="auto"/>
      </w:divBdr>
    </w:div>
    <w:div w:id="604308151">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sChild>
        <w:div w:id="1957904403">
          <w:marLeft w:val="1166"/>
          <w:marRight w:val="0"/>
          <w:marTop w:val="82"/>
          <w:marBottom w:val="0"/>
          <w:divBdr>
            <w:top w:val="none" w:sz="0" w:space="0" w:color="auto"/>
            <w:left w:val="none" w:sz="0" w:space="0" w:color="auto"/>
            <w:bottom w:val="none" w:sz="0" w:space="0" w:color="auto"/>
            <w:right w:val="none" w:sz="0" w:space="0" w:color="auto"/>
          </w:divBdr>
        </w:div>
        <w:div w:id="1250045351">
          <w:marLeft w:val="1166"/>
          <w:marRight w:val="0"/>
          <w:marTop w:val="82"/>
          <w:marBottom w:val="0"/>
          <w:divBdr>
            <w:top w:val="none" w:sz="0" w:space="0" w:color="auto"/>
            <w:left w:val="none" w:sz="0" w:space="0" w:color="auto"/>
            <w:bottom w:val="none" w:sz="0" w:space="0" w:color="auto"/>
            <w:right w:val="none" w:sz="0" w:space="0" w:color="auto"/>
          </w:divBdr>
        </w:div>
        <w:div w:id="1862473320">
          <w:marLeft w:val="1166"/>
          <w:marRight w:val="0"/>
          <w:marTop w:val="82"/>
          <w:marBottom w:val="0"/>
          <w:divBdr>
            <w:top w:val="none" w:sz="0" w:space="0" w:color="auto"/>
            <w:left w:val="none" w:sz="0" w:space="0" w:color="auto"/>
            <w:bottom w:val="none" w:sz="0" w:space="0" w:color="auto"/>
            <w:right w:val="none" w:sz="0" w:space="0" w:color="auto"/>
          </w:divBdr>
        </w:div>
        <w:div w:id="2060594710">
          <w:marLeft w:val="1800"/>
          <w:marRight w:val="0"/>
          <w:marTop w:val="67"/>
          <w:marBottom w:val="0"/>
          <w:divBdr>
            <w:top w:val="none" w:sz="0" w:space="0" w:color="auto"/>
            <w:left w:val="none" w:sz="0" w:space="0" w:color="auto"/>
            <w:bottom w:val="none" w:sz="0" w:space="0" w:color="auto"/>
            <w:right w:val="none" w:sz="0" w:space="0" w:color="auto"/>
          </w:divBdr>
        </w:div>
      </w:divsChild>
    </w:div>
    <w:div w:id="671641341">
      <w:bodyDiv w:val="1"/>
      <w:marLeft w:val="0"/>
      <w:marRight w:val="0"/>
      <w:marTop w:val="0"/>
      <w:marBottom w:val="0"/>
      <w:divBdr>
        <w:top w:val="none" w:sz="0" w:space="0" w:color="auto"/>
        <w:left w:val="none" w:sz="0" w:space="0" w:color="auto"/>
        <w:bottom w:val="none" w:sz="0" w:space="0" w:color="auto"/>
        <w:right w:val="none" w:sz="0" w:space="0" w:color="auto"/>
      </w:divBdr>
    </w:div>
    <w:div w:id="719282867">
      <w:bodyDiv w:val="1"/>
      <w:marLeft w:val="0"/>
      <w:marRight w:val="0"/>
      <w:marTop w:val="0"/>
      <w:marBottom w:val="0"/>
      <w:divBdr>
        <w:top w:val="none" w:sz="0" w:space="0" w:color="auto"/>
        <w:left w:val="none" w:sz="0" w:space="0" w:color="auto"/>
        <w:bottom w:val="none" w:sz="0" w:space="0" w:color="auto"/>
        <w:right w:val="none" w:sz="0" w:space="0" w:color="auto"/>
      </w:divBdr>
      <w:divsChild>
        <w:div w:id="1326978271">
          <w:marLeft w:val="0"/>
          <w:marRight w:val="0"/>
          <w:marTop w:val="240"/>
          <w:marBottom w:val="100"/>
          <w:divBdr>
            <w:top w:val="none" w:sz="0" w:space="0" w:color="auto"/>
            <w:left w:val="none" w:sz="0" w:space="0" w:color="auto"/>
            <w:bottom w:val="none" w:sz="0" w:space="0" w:color="auto"/>
            <w:right w:val="none" w:sz="0" w:space="0" w:color="auto"/>
          </w:divBdr>
          <w:divsChild>
            <w:div w:id="1196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6202">
      <w:bodyDiv w:val="1"/>
      <w:marLeft w:val="0"/>
      <w:marRight w:val="0"/>
      <w:marTop w:val="0"/>
      <w:marBottom w:val="0"/>
      <w:divBdr>
        <w:top w:val="none" w:sz="0" w:space="0" w:color="auto"/>
        <w:left w:val="none" w:sz="0" w:space="0" w:color="auto"/>
        <w:bottom w:val="none" w:sz="0" w:space="0" w:color="auto"/>
        <w:right w:val="none" w:sz="0" w:space="0" w:color="auto"/>
      </w:divBdr>
    </w:div>
    <w:div w:id="832717176">
      <w:bodyDiv w:val="1"/>
      <w:marLeft w:val="0"/>
      <w:marRight w:val="0"/>
      <w:marTop w:val="0"/>
      <w:marBottom w:val="0"/>
      <w:divBdr>
        <w:top w:val="none" w:sz="0" w:space="0" w:color="auto"/>
        <w:left w:val="none" w:sz="0" w:space="0" w:color="auto"/>
        <w:bottom w:val="none" w:sz="0" w:space="0" w:color="auto"/>
        <w:right w:val="none" w:sz="0" w:space="0" w:color="auto"/>
      </w:divBdr>
      <w:divsChild>
        <w:div w:id="1273438580">
          <w:marLeft w:val="0"/>
          <w:marRight w:val="0"/>
          <w:marTop w:val="0"/>
          <w:marBottom w:val="0"/>
          <w:divBdr>
            <w:top w:val="none" w:sz="0" w:space="0" w:color="auto"/>
            <w:left w:val="none" w:sz="0" w:space="0" w:color="auto"/>
            <w:bottom w:val="none" w:sz="0" w:space="0" w:color="auto"/>
            <w:right w:val="none" w:sz="0" w:space="0" w:color="auto"/>
          </w:divBdr>
        </w:div>
        <w:div w:id="2088795738">
          <w:marLeft w:val="0"/>
          <w:marRight w:val="0"/>
          <w:marTop w:val="0"/>
          <w:marBottom w:val="0"/>
          <w:divBdr>
            <w:top w:val="none" w:sz="0" w:space="0" w:color="auto"/>
            <w:left w:val="none" w:sz="0" w:space="0" w:color="auto"/>
            <w:bottom w:val="none" w:sz="0" w:space="0" w:color="auto"/>
            <w:right w:val="none" w:sz="0" w:space="0" w:color="auto"/>
          </w:divBdr>
        </w:div>
        <w:div w:id="1871333611">
          <w:marLeft w:val="0"/>
          <w:marRight w:val="0"/>
          <w:marTop w:val="0"/>
          <w:marBottom w:val="0"/>
          <w:divBdr>
            <w:top w:val="none" w:sz="0" w:space="0" w:color="auto"/>
            <w:left w:val="none" w:sz="0" w:space="0" w:color="auto"/>
            <w:bottom w:val="none" w:sz="0" w:space="0" w:color="auto"/>
            <w:right w:val="none" w:sz="0" w:space="0" w:color="auto"/>
          </w:divBdr>
        </w:div>
        <w:div w:id="29915073">
          <w:marLeft w:val="0"/>
          <w:marRight w:val="0"/>
          <w:marTop w:val="0"/>
          <w:marBottom w:val="0"/>
          <w:divBdr>
            <w:top w:val="none" w:sz="0" w:space="0" w:color="auto"/>
            <w:left w:val="none" w:sz="0" w:space="0" w:color="auto"/>
            <w:bottom w:val="none" w:sz="0" w:space="0" w:color="auto"/>
            <w:right w:val="none" w:sz="0" w:space="0" w:color="auto"/>
          </w:divBdr>
        </w:div>
        <w:div w:id="1123306575">
          <w:marLeft w:val="0"/>
          <w:marRight w:val="0"/>
          <w:marTop w:val="0"/>
          <w:marBottom w:val="0"/>
          <w:divBdr>
            <w:top w:val="none" w:sz="0" w:space="0" w:color="auto"/>
            <w:left w:val="none" w:sz="0" w:space="0" w:color="auto"/>
            <w:bottom w:val="none" w:sz="0" w:space="0" w:color="auto"/>
            <w:right w:val="none" w:sz="0" w:space="0" w:color="auto"/>
          </w:divBdr>
        </w:div>
        <w:div w:id="593785549">
          <w:marLeft w:val="0"/>
          <w:marRight w:val="0"/>
          <w:marTop w:val="0"/>
          <w:marBottom w:val="0"/>
          <w:divBdr>
            <w:top w:val="none" w:sz="0" w:space="0" w:color="auto"/>
            <w:left w:val="none" w:sz="0" w:space="0" w:color="auto"/>
            <w:bottom w:val="none" w:sz="0" w:space="0" w:color="auto"/>
            <w:right w:val="none" w:sz="0" w:space="0" w:color="auto"/>
          </w:divBdr>
        </w:div>
        <w:div w:id="1086993659">
          <w:marLeft w:val="0"/>
          <w:marRight w:val="0"/>
          <w:marTop w:val="0"/>
          <w:marBottom w:val="0"/>
          <w:divBdr>
            <w:top w:val="none" w:sz="0" w:space="0" w:color="auto"/>
            <w:left w:val="none" w:sz="0" w:space="0" w:color="auto"/>
            <w:bottom w:val="none" w:sz="0" w:space="0" w:color="auto"/>
            <w:right w:val="none" w:sz="0" w:space="0" w:color="auto"/>
          </w:divBdr>
        </w:div>
        <w:div w:id="236477817">
          <w:marLeft w:val="0"/>
          <w:marRight w:val="0"/>
          <w:marTop w:val="0"/>
          <w:marBottom w:val="0"/>
          <w:divBdr>
            <w:top w:val="none" w:sz="0" w:space="0" w:color="auto"/>
            <w:left w:val="none" w:sz="0" w:space="0" w:color="auto"/>
            <w:bottom w:val="none" w:sz="0" w:space="0" w:color="auto"/>
            <w:right w:val="none" w:sz="0" w:space="0" w:color="auto"/>
          </w:divBdr>
        </w:div>
        <w:div w:id="393238525">
          <w:marLeft w:val="0"/>
          <w:marRight w:val="0"/>
          <w:marTop w:val="0"/>
          <w:marBottom w:val="0"/>
          <w:divBdr>
            <w:top w:val="none" w:sz="0" w:space="0" w:color="auto"/>
            <w:left w:val="none" w:sz="0" w:space="0" w:color="auto"/>
            <w:bottom w:val="none" w:sz="0" w:space="0" w:color="auto"/>
            <w:right w:val="none" w:sz="0" w:space="0" w:color="auto"/>
          </w:divBdr>
        </w:div>
      </w:divsChild>
    </w:div>
    <w:div w:id="860970164">
      <w:bodyDiv w:val="1"/>
      <w:marLeft w:val="0"/>
      <w:marRight w:val="0"/>
      <w:marTop w:val="0"/>
      <w:marBottom w:val="0"/>
      <w:divBdr>
        <w:top w:val="none" w:sz="0" w:space="0" w:color="auto"/>
        <w:left w:val="none" w:sz="0" w:space="0" w:color="auto"/>
        <w:bottom w:val="none" w:sz="0" w:space="0" w:color="auto"/>
        <w:right w:val="none" w:sz="0" w:space="0" w:color="auto"/>
      </w:divBdr>
      <w:divsChild>
        <w:div w:id="2140414012">
          <w:marLeft w:val="547"/>
          <w:marRight w:val="0"/>
          <w:marTop w:val="144"/>
          <w:marBottom w:val="0"/>
          <w:divBdr>
            <w:top w:val="none" w:sz="0" w:space="0" w:color="auto"/>
            <w:left w:val="none" w:sz="0" w:space="0" w:color="auto"/>
            <w:bottom w:val="none" w:sz="0" w:space="0" w:color="auto"/>
            <w:right w:val="none" w:sz="0" w:space="0" w:color="auto"/>
          </w:divBdr>
        </w:div>
      </w:divsChild>
    </w:div>
    <w:div w:id="871651115">
      <w:bodyDiv w:val="1"/>
      <w:marLeft w:val="0"/>
      <w:marRight w:val="0"/>
      <w:marTop w:val="0"/>
      <w:marBottom w:val="0"/>
      <w:divBdr>
        <w:top w:val="none" w:sz="0" w:space="0" w:color="auto"/>
        <w:left w:val="none" w:sz="0" w:space="0" w:color="auto"/>
        <w:bottom w:val="none" w:sz="0" w:space="0" w:color="auto"/>
        <w:right w:val="none" w:sz="0" w:space="0" w:color="auto"/>
      </w:divBdr>
    </w:div>
    <w:div w:id="875123880">
      <w:bodyDiv w:val="1"/>
      <w:marLeft w:val="0"/>
      <w:marRight w:val="0"/>
      <w:marTop w:val="0"/>
      <w:marBottom w:val="0"/>
      <w:divBdr>
        <w:top w:val="none" w:sz="0" w:space="0" w:color="auto"/>
        <w:left w:val="none" w:sz="0" w:space="0" w:color="auto"/>
        <w:bottom w:val="none" w:sz="0" w:space="0" w:color="auto"/>
        <w:right w:val="none" w:sz="0" w:space="0" w:color="auto"/>
      </w:divBdr>
    </w:div>
    <w:div w:id="886375242">
      <w:bodyDiv w:val="1"/>
      <w:marLeft w:val="0"/>
      <w:marRight w:val="0"/>
      <w:marTop w:val="0"/>
      <w:marBottom w:val="0"/>
      <w:divBdr>
        <w:top w:val="none" w:sz="0" w:space="0" w:color="auto"/>
        <w:left w:val="none" w:sz="0" w:space="0" w:color="auto"/>
        <w:bottom w:val="none" w:sz="0" w:space="0" w:color="auto"/>
        <w:right w:val="none" w:sz="0" w:space="0" w:color="auto"/>
      </w:divBdr>
    </w:div>
    <w:div w:id="926771964">
      <w:bodyDiv w:val="1"/>
      <w:marLeft w:val="0"/>
      <w:marRight w:val="0"/>
      <w:marTop w:val="0"/>
      <w:marBottom w:val="0"/>
      <w:divBdr>
        <w:top w:val="none" w:sz="0" w:space="0" w:color="auto"/>
        <w:left w:val="none" w:sz="0" w:space="0" w:color="auto"/>
        <w:bottom w:val="none" w:sz="0" w:space="0" w:color="auto"/>
        <w:right w:val="none" w:sz="0" w:space="0" w:color="auto"/>
      </w:divBdr>
      <w:divsChild>
        <w:div w:id="1868565686">
          <w:marLeft w:val="0"/>
          <w:marRight w:val="0"/>
          <w:marTop w:val="240"/>
          <w:marBottom w:val="100"/>
          <w:divBdr>
            <w:top w:val="none" w:sz="0" w:space="0" w:color="auto"/>
            <w:left w:val="none" w:sz="0" w:space="0" w:color="auto"/>
            <w:bottom w:val="none" w:sz="0" w:space="0" w:color="auto"/>
            <w:right w:val="none" w:sz="0" w:space="0" w:color="auto"/>
          </w:divBdr>
          <w:divsChild>
            <w:div w:id="9430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3810">
      <w:bodyDiv w:val="1"/>
      <w:marLeft w:val="0"/>
      <w:marRight w:val="0"/>
      <w:marTop w:val="0"/>
      <w:marBottom w:val="0"/>
      <w:divBdr>
        <w:top w:val="none" w:sz="0" w:space="0" w:color="auto"/>
        <w:left w:val="none" w:sz="0" w:space="0" w:color="auto"/>
        <w:bottom w:val="none" w:sz="0" w:space="0" w:color="auto"/>
        <w:right w:val="none" w:sz="0" w:space="0" w:color="auto"/>
      </w:divBdr>
    </w:div>
    <w:div w:id="958143754">
      <w:bodyDiv w:val="1"/>
      <w:marLeft w:val="0"/>
      <w:marRight w:val="0"/>
      <w:marTop w:val="0"/>
      <w:marBottom w:val="0"/>
      <w:divBdr>
        <w:top w:val="none" w:sz="0" w:space="0" w:color="auto"/>
        <w:left w:val="none" w:sz="0" w:space="0" w:color="auto"/>
        <w:bottom w:val="none" w:sz="0" w:space="0" w:color="auto"/>
        <w:right w:val="none" w:sz="0" w:space="0" w:color="auto"/>
      </w:divBdr>
    </w:div>
    <w:div w:id="1063914925">
      <w:bodyDiv w:val="1"/>
      <w:marLeft w:val="0"/>
      <w:marRight w:val="0"/>
      <w:marTop w:val="0"/>
      <w:marBottom w:val="0"/>
      <w:divBdr>
        <w:top w:val="none" w:sz="0" w:space="0" w:color="auto"/>
        <w:left w:val="none" w:sz="0" w:space="0" w:color="auto"/>
        <w:bottom w:val="none" w:sz="0" w:space="0" w:color="auto"/>
        <w:right w:val="none" w:sz="0" w:space="0" w:color="auto"/>
      </w:divBdr>
    </w:div>
    <w:div w:id="1070156257">
      <w:bodyDiv w:val="1"/>
      <w:marLeft w:val="0"/>
      <w:marRight w:val="0"/>
      <w:marTop w:val="0"/>
      <w:marBottom w:val="0"/>
      <w:divBdr>
        <w:top w:val="none" w:sz="0" w:space="0" w:color="auto"/>
        <w:left w:val="none" w:sz="0" w:space="0" w:color="auto"/>
        <w:bottom w:val="none" w:sz="0" w:space="0" w:color="auto"/>
        <w:right w:val="none" w:sz="0" w:space="0" w:color="auto"/>
      </w:divBdr>
    </w:div>
    <w:div w:id="1207595960">
      <w:bodyDiv w:val="1"/>
      <w:marLeft w:val="0"/>
      <w:marRight w:val="0"/>
      <w:marTop w:val="0"/>
      <w:marBottom w:val="0"/>
      <w:divBdr>
        <w:top w:val="none" w:sz="0" w:space="0" w:color="auto"/>
        <w:left w:val="none" w:sz="0" w:space="0" w:color="auto"/>
        <w:bottom w:val="none" w:sz="0" w:space="0" w:color="auto"/>
        <w:right w:val="none" w:sz="0" w:space="0" w:color="auto"/>
      </w:divBdr>
    </w:div>
    <w:div w:id="1230842894">
      <w:bodyDiv w:val="1"/>
      <w:marLeft w:val="0"/>
      <w:marRight w:val="0"/>
      <w:marTop w:val="0"/>
      <w:marBottom w:val="0"/>
      <w:divBdr>
        <w:top w:val="none" w:sz="0" w:space="0" w:color="auto"/>
        <w:left w:val="none" w:sz="0" w:space="0" w:color="auto"/>
        <w:bottom w:val="none" w:sz="0" w:space="0" w:color="auto"/>
        <w:right w:val="none" w:sz="0" w:space="0" w:color="auto"/>
      </w:divBdr>
      <w:divsChild>
        <w:div w:id="1562253622">
          <w:marLeft w:val="0"/>
          <w:marRight w:val="0"/>
          <w:marTop w:val="240"/>
          <w:marBottom w:val="100"/>
          <w:divBdr>
            <w:top w:val="none" w:sz="0" w:space="0" w:color="auto"/>
            <w:left w:val="none" w:sz="0" w:space="0" w:color="auto"/>
            <w:bottom w:val="none" w:sz="0" w:space="0" w:color="auto"/>
            <w:right w:val="none" w:sz="0" w:space="0" w:color="auto"/>
          </w:divBdr>
          <w:divsChild>
            <w:div w:id="813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749">
      <w:bodyDiv w:val="1"/>
      <w:marLeft w:val="0"/>
      <w:marRight w:val="0"/>
      <w:marTop w:val="0"/>
      <w:marBottom w:val="0"/>
      <w:divBdr>
        <w:top w:val="none" w:sz="0" w:space="0" w:color="auto"/>
        <w:left w:val="none" w:sz="0" w:space="0" w:color="auto"/>
        <w:bottom w:val="none" w:sz="0" w:space="0" w:color="auto"/>
        <w:right w:val="none" w:sz="0" w:space="0" w:color="auto"/>
      </w:divBdr>
      <w:divsChild>
        <w:div w:id="1158300522">
          <w:marLeft w:val="547"/>
          <w:marRight w:val="0"/>
          <w:marTop w:val="144"/>
          <w:marBottom w:val="0"/>
          <w:divBdr>
            <w:top w:val="none" w:sz="0" w:space="0" w:color="auto"/>
            <w:left w:val="none" w:sz="0" w:space="0" w:color="auto"/>
            <w:bottom w:val="none" w:sz="0" w:space="0" w:color="auto"/>
            <w:right w:val="none" w:sz="0" w:space="0" w:color="auto"/>
          </w:divBdr>
        </w:div>
      </w:divsChild>
    </w:div>
    <w:div w:id="1384676379">
      <w:bodyDiv w:val="1"/>
      <w:marLeft w:val="0"/>
      <w:marRight w:val="0"/>
      <w:marTop w:val="0"/>
      <w:marBottom w:val="0"/>
      <w:divBdr>
        <w:top w:val="none" w:sz="0" w:space="0" w:color="auto"/>
        <w:left w:val="none" w:sz="0" w:space="0" w:color="auto"/>
        <w:bottom w:val="none" w:sz="0" w:space="0" w:color="auto"/>
        <w:right w:val="none" w:sz="0" w:space="0" w:color="auto"/>
      </w:divBdr>
    </w:div>
    <w:div w:id="1386369023">
      <w:bodyDiv w:val="1"/>
      <w:marLeft w:val="0"/>
      <w:marRight w:val="0"/>
      <w:marTop w:val="0"/>
      <w:marBottom w:val="0"/>
      <w:divBdr>
        <w:top w:val="none" w:sz="0" w:space="0" w:color="auto"/>
        <w:left w:val="none" w:sz="0" w:space="0" w:color="auto"/>
        <w:bottom w:val="none" w:sz="0" w:space="0" w:color="auto"/>
        <w:right w:val="none" w:sz="0" w:space="0" w:color="auto"/>
      </w:divBdr>
      <w:divsChild>
        <w:div w:id="1718119447">
          <w:marLeft w:val="0"/>
          <w:marRight w:val="0"/>
          <w:marTop w:val="240"/>
          <w:marBottom w:val="100"/>
          <w:divBdr>
            <w:top w:val="none" w:sz="0" w:space="0" w:color="auto"/>
            <w:left w:val="none" w:sz="0" w:space="0" w:color="auto"/>
            <w:bottom w:val="none" w:sz="0" w:space="0" w:color="auto"/>
            <w:right w:val="none" w:sz="0" w:space="0" w:color="auto"/>
          </w:divBdr>
          <w:divsChild>
            <w:div w:id="1243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585">
      <w:bodyDiv w:val="1"/>
      <w:marLeft w:val="0"/>
      <w:marRight w:val="0"/>
      <w:marTop w:val="0"/>
      <w:marBottom w:val="0"/>
      <w:divBdr>
        <w:top w:val="none" w:sz="0" w:space="0" w:color="auto"/>
        <w:left w:val="none" w:sz="0" w:space="0" w:color="auto"/>
        <w:bottom w:val="none" w:sz="0" w:space="0" w:color="auto"/>
        <w:right w:val="none" w:sz="0" w:space="0" w:color="auto"/>
      </w:divBdr>
    </w:div>
    <w:div w:id="1505777781">
      <w:bodyDiv w:val="1"/>
      <w:marLeft w:val="0"/>
      <w:marRight w:val="0"/>
      <w:marTop w:val="0"/>
      <w:marBottom w:val="0"/>
      <w:divBdr>
        <w:top w:val="none" w:sz="0" w:space="0" w:color="auto"/>
        <w:left w:val="none" w:sz="0" w:space="0" w:color="auto"/>
        <w:bottom w:val="none" w:sz="0" w:space="0" w:color="auto"/>
        <w:right w:val="none" w:sz="0" w:space="0" w:color="auto"/>
      </w:divBdr>
    </w:div>
    <w:div w:id="1579751138">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506">
          <w:marLeft w:val="0"/>
          <w:marRight w:val="0"/>
          <w:marTop w:val="0"/>
          <w:marBottom w:val="0"/>
          <w:divBdr>
            <w:top w:val="none" w:sz="0" w:space="0" w:color="auto"/>
            <w:left w:val="none" w:sz="0" w:space="0" w:color="auto"/>
            <w:bottom w:val="none" w:sz="0" w:space="0" w:color="auto"/>
            <w:right w:val="none" w:sz="0" w:space="0" w:color="auto"/>
          </w:divBdr>
        </w:div>
        <w:div w:id="749230816">
          <w:marLeft w:val="0"/>
          <w:marRight w:val="0"/>
          <w:marTop w:val="0"/>
          <w:marBottom w:val="0"/>
          <w:divBdr>
            <w:top w:val="none" w:sz="0" w:space="0" w:color="auto"/>
            <w:left w:val="none" w:sz="0" w:space="0" w:color="auto"/>
            <w:bottom w:val="none" w:sz="0" w:space="0" w:color="auto"/>
            <w:right w:val="none" w:sz="0" w:space="0" w:color="auto"/>
          </w:divBdr>
        </w:div>
        <w:div w:id="1688600646">
          <w:marLeft w:val="0"/>
          <w:marRight w:val="0"/>
          <w:marTop w:val="0"/>
          <w:marBottom w:val="0"/>
          <w:divBdr>
            <w:top w:val="none" w:sz="0" w:space="0" w:color="auto"/>
            <w:left w:val="none" w:sz="0" w:space="0" w:color="auto"/>
            <w:bottom w:val="none" w:sz="0" w:space="0" w:color="auto"/>
            <w:right w:val="none" w:sz="0" w:space="0" w:color="auto"/>
          </w:divBdr>
        </w:div>
        <w:div w:id="2012099296">
          <w:marLeft w:val="0"/>
          <w:marRight w:val="0"/>
          <w:marTop w:val="0"/>
          <w:marBottom w:val="0"/>
          <w:divBdr>
            <w:top w:val="none" w:sz="0" w:space="0" w:color="auto"/>
            <w:left w:val="none" w:sz="0" w:space="0" w:color="auto"/>
            <w:bottom w:val="none" w:sz="0" w:space="0" w:color="auto"/>
            <w:right w:val="none" w:sz="0" w:space="0" w:color="auto"/>
          </w:divBdr>
        </w:div>
        <w:div w:id="1492403990">
          <w:marLeft w:val="0"/>
          <w:marRight w:val="0"/>
          <w:marTop w:val="0"/>
          <w:marBottom w:val="0"/>
          <w:divBdr>
            <w:top w:val="none" w:sz="0" w:space="0" w:color="auto"/>
            <w:left w:val="none" w:sz="0" w:space="0" w:color="auto"/>
            <w:bottom w:val="none" w:sz="0" w:space="0" w:color="auto"/>
            <w:right w:val="none" w:sz="0" w:space="0" w:color="auto"/>
          </w:divBdr>
        </w:div>
        <w:div w:id="872690086">
          <w:marLeft w:val="0"/>
          <w:marRight w:val="0"/>
          <w:marTop w:val="0"/>
          <w:marBottom w:val="0"/>
          <w:divBdr>
            <w:top w:val="none" w:sz="0" w:space="0" w:color="auto"/>
            <w:left w:val="none" w:sz="0" w:space="0" w:color="auto"/>
            <w:bottom w:val="none" w:sz="0" w:space="0" w:color="auto"/>
            <w:right w:val="none" w:sz="0" w:space="0" w:color="auto"/>
          </w:divBdr>
        </w:div>
        <w:div w:id="1441679578">
          <w:marLeft w:val="0"/>
          <w:marRight w:val="0"/>
          <w:marTop w:val="0"/>
          <w:marBottom w:val="0"/>
          <w:divBdr>
            <w:top w:val="none" w:sz="0" w:space="0" w:color="auto"/>
            <w:left w:val="none" w:sz="0" w:space="0" w:color="auto"/>
            <w:bottom w:val="none" w:sz="0" w:space="0" w:color="auto"/>
            <w:right w:val="none" w:sz="0" w:space="0" w:color="auto"/>
          </w:divBdr>
        </w:div>
        <w:div w:id="13729120">
          <w:marLeft w:val="0"/>
          <w:marRight w:val="0"/>
          <w:marTop w:val="0"/>
          <w:marBottom w:val="0"/>
          <w:divBdr>
            <w:top w:val="none" w:sz="0" w:space="0" w:color="auto"/>
            <w:left w:val="none" w:sz="0" w:space="0" w:color="auto"/>
            <w:bottom w:val="none" w:sz="0" w:space="0" w:color="auto"/>
            <w:right w:val="none" w:sz="0" w:space="0" w:color="auto"/>
          </w:divBdr>
        </w:div>
        <w:div w:id="2044210722">
          <w:marLeft w:val="0"/>
          <w:marRight w:val="0"/>
          <w:marTop w:val="0"/>
          <w:marBottom w:val="0"/>
          <w:divBdr>
            <w:top w:val="none" w:sz="0" w:space="0" w:color="auto"/>
            <w:left w:val="none" w:sz="0" w:space="0" w:color="auto"/>
            <w:bottom w:val="none" w:sz="0" w:space="0" w:color="auto"/>
            <w:right w:val="none" w:sz="0" w:space="0" w:color="auto"/>
          </w:divBdr>
        </w:div>
        <w:div w:id="1479304874">
          <w:marLeft w:val="0"/>
          <w:marRight w:val="0"/>
          <w:marTop w:val="0"/>
          <w:marBottom w:val="0"/>
          <w:divBdr>
            <w:top w:val="none" w:sz="0" w:space="0" w:color="auto"/>
            <w:left w:val="none" w:sz="0" w:space="0" w:color="auto"/>
            <w:bottom w:val="none" w:sz="0" w:space="0" w:color="auto"/>
            <w:right w:val="none" w:sz="0" w:space="0" w:color="auto"/>
          </w:divBdr>
        </w:div>
        <w:div w:id="1095828386">
          <w:marLeft w:val="0"/>
          <w:marRight w:val="0"/>
          <w:marTop w:val="0"/>
          <w:marBottom w:val="0"/>
          <w:divBdr>
            <w:top w:val="none" w:sz="0" w:space="0" w:color="auto"/>
            <w:left w:val="none" w:sz="0" w:space="0" w:color="auto"/>
            <w:bottom w:val="none" w:sz="0" w:space="0" w:color="auto"/>
            <w:right w:val="none" w:sz="0" w:space="0" w:color="auto"/>
          </w:divBdr>
        </w:div>
        <w:div w:id="1405951492">
          <w:marLeft w:val="0"/>
          <w:marRight w:val="0"/>
          <w:marTop w:val="0"/>
          <w:marBottom w:val="0"/>
          <w:divBdr>
            <w:top w:val="none" w:sz="0" w:space="0" w:color="auto"/>
            <w:left w:val="none" w:sz="0" w:space="0" w:color="auto"/>
            <w:bottom w:val="none" w:sz="0" w:space="0" w:color="auto"/>
            <w:right w:val="none" w:sz="0" w:space="0" w:color="auto"/>
          </w:divBdr>
        </w:div>
        <w:div w:id="135493066">
          <w:marLeft w:val="0"/>
          <w:marRight w:val="0"/>
          <w:marTop w:val="0"/>
          <w:marBottom w:val="0"/>
          <w:divBdr>
            <w:top w:val="none" w:sz="0" w:space="0" w:color="auto"/>
            <w:left w:val="none" w:sz="0" w:space="0" w:color="auto"/>
            <w:bottom w:val="none" w:sz="0" w:space="0" w:color="auto"/>
            <w:right w:val="none" w:sz="0" w:space="0" w:color="auto"/>
          </w:divBdr>
        </w:div>
        <w:div w:id="1921867577">
          <w:marLeft w:val="0"/>
          <w:marRight w:val="0"/>
          <w:marTop w:val="0"/>
          <w:marBottom w:val="0"/>
          <w:divBdr>
            <w:top w:val="none" w:sz="0" w:space="0" w:color="auto"/>
            <w:left w:val="none" w:sz="0" w:space="0" w:color="auto"/>
            <w:bottom w:val="none" w:sz="0" w:space="0" w:color="auto"/>
            <w:right w:val="none" w:sz="0" w:space="0" w:color="auto"/>
          </w:divBdr>
        </w:div>
        <w:div w:id="837888172">
          <w:marLeft w:val="0"/>
          <w:marRight w:val="0"/>
          <w:marTop w:val="0"/>
          <w:marBottom w:val="0"/>
          <w:divBdr>
            <w:top w:val="none" w:sz="0" w:space="0" w:color="auto"/>
            <w:left w:val="none" w:sz="0" w:space="0" w:color="auto"/>
            <w:bottom w:val="none" w:sz="0" w:space="0" w:color="auto"/>
            <w:right w:val="none" w:sz="0" w:space="0" w:color="auto"/>
          </w:divBdr>
        </w:div>
      </w:divsChild>
    </w:div>
    <w:div w:id="1595161307">
      <w:bodyDiv w:val="1"/>
      <w:marLeft w:val="0"/>
      <w:marRight w:val="0"/>
      <w:marTop w:val="0"/>
      <w:marBottom w:val="0"/>
      <w:divBdr>
        <w:top w:val="none" w:sz="0" w:space="0" w:color="auto"/>
        <w:left w:val="none" w:sz="0" w:space="0" w:color="auto"/>
        <w:bottom w:val="none" w:sz="0" w:space="0" w:color="auto"/>
        <w:right w:val="none" w:sz="0" w:space="0" w:color="auto"/>
      </w:divBdr>
      <w:divsChild>
        <w:div w:id="310451596">
          <w:marLeft w:val="0"/>
          <w:marRight w:val="0"/>
          <w:marTop w:val="0"/>
          <w:marBottom w:val="0"/>
          <w:divBdr>
            <w:top w:val="none" w:sz="0" w:space="0" w:color="auto"/>
            <w:left w:val="none" w:sz="0" w:space="0" w:color="auto"/>
            <w:bottom w:val="none" w:sz="0" w:space="0" w:color="auto"/>
            <w:right w:val="none" w:sz="0" w:space="0" w:color="auto"/>
          </w:divBdr>
        </w:div>
        <w:div w:id="85923296">
          <w:marLeft w:val="0"/>
          <w:marRight w:val="0"/>
          <w:marTop w:val="0"/>
          <w:marBottom w:val="0"/>
          <w:divBdr>
            <w:top w:val="none" w:sz="0" w:space="0" w:color="auto"/>
            <w:left w:val="none" w:sz="0" w:space="0" w:color="auto"/>
            <w:bottom w:val="none" w:sz="0" w:space="0" w:color="auto"/>
            <w:right w:val="none" w:sz="0" w:space="0" w:color="auto"/>
          </w:divBdr>
        </w:div>
        <w:div w:id="67195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3370">
              <w:marLeft w:val="0"/>
              <w:marRight w:val="0"/>
              <w:marTop w:val="0"/>
              <w:marBottom w:val="0"/>
              <w:divBdr>
                <w:top w:val="none" w:sz="0" w:space="0" w:color="auto"/>
                <w:left w:val="none" w:sz="0" w:space="0" w:color="auto"/>
                <w:bottom w:val="none" w:sz="0" w:space="0" w:color="auto"/>
                <w:right w:val="none" w:sz="0" w:space="0" w:color="auto"/>
              </w:divBdr>
            </w:div>
          </w:divsChild>
        </w:div>
        <w:div w:id="1639336904">
          <w:marLeft w:val="0"/>
          <w:marRight w:val="0"/>
          <w:marTop w:val="0"/>
          <w:marBottom w:val="0"/>
          <w:divBdr>
            <w:top w:val="none" w:sz="0" w:space="0" w:color="auto"/>
            <w:left w:val="none" w:sz="0" w:space="0" w:color="auto"/>
            <w:bottom w:val="none" w:sz="0" w:space="0" w:color="auto"/>
            <w:right w:val="none" w:sz="0" w:space="0" w:color="auto"/>
          </w:divBdr>
        </w:div>
        <w:div w:id="1707438704">
          <w:marLeft w:val="0"/>
          <w:marRight w:val="0"/>
          <w:marTop w:val="0"/>
          <w:marBottom w:val="0"/>
          <w:divBdr>
            <w:top w:val="none" w:sz="0" w:space="0" w:color="auto"/>
            <w:left w:val="none" w:sz="0" w:space="0" w:color="auto"/>
            <w:bottom w:val="none" w:sz="0" w:space="0" w:color="auto"/>
            <w:right w:val="none" w:sz="0" w:space="0" w:color="auto"/>
          </w:divBdr>
          <w:divsChild>
            <w:div w:id="1443569972">
              <w:marLeft w:val="0"/>
              <w:marRight w:val="0"/>
              <w:marTop w:val="0"/>
              <w:marBottom w:val="0"/>
              <w:divBdr>
                <w:top w:val="none" w:sz="0" w:space="0" w:color="auto"/>
                <w:left w:val="none" w:sz="0" w:space="0" w:color="auto"/>
                <w:bottom w:val="none" w:sz="0" w:space="0" w:color="auto"/>
                <w:right w:val="none" w:sz="0" w:space="0" w:color="auto"/>
              </w:divBdr>
            </w:div>
            <w:div w:id="1708943991">
              <w:marLeft w:val="0"/>
              <w:marRight w:val="0"/>
              <w:marTop w:val="0"/>
              <w:marBottom w:val="0"/>
              <w:divBdr>
                <w:top w:val="none" w:sz="0" w:space="0" w:color="auto"/>
                <w:left w:val="none" w:sz="0" w:space="0" w:color="auto"/>
                <w:bottom w:val="none" w:sz="0" w:space="0" w:color="auto"/>
                <w:right w:val="none" w:sz="0" w:space="0" w:color="auto"/>
              </w:divBdr>
            </w:div>
            <w:div w:id="1774667653">
              <w:marLeft w:val="0"/>
              <w:marRight w:val="0"/>
              <w:marTop w:val="0"/>
              <w:marBottom w:val="0"/>
              <w:divBdr>
                <w:top w:val="none" w:sz="0" w:space="0" w:color="auto"/>
                <w:left w:val="none" w:sz="0" w:space="0" w:color="auto"/>
                <w:bottom w:val="none" w:sz="0" w:space="0" w:color="auto"/>
                <w:right w:val="none" w:sz="0" w:space="0" w:color="auto"/>
              </w:divBdr>
              <w:divsChild>
                <w:div w:id="2118404848">
                  <w:marLeft w:val="0"/>
                  <w:marRight w:val="0"/>
                  <w:marTop w:val="0"/>
                  <w:marBottom w:val="0"/>
                  <w:divBdr>
                    <w:top w:val="none" w:sz="0" w:space="0" w:color="auto"/>
                    <w:left w:val="none" w:sz="0" w:space="0" w:color="auto"/>
                    <w:bottom w:val="none" w:sz="0" w:space="0" w:color="auto"/>
                    <w:right w:val="none" w:sz="0" w:space="0" w:color="auto"/>
                  </w:divBdr>
                </w:div>
                <w:div w:id="931668388">
                  <w:marLeft w:val="0"/>
                  <w:marRight w:val="0"/>
                  <w:marTop w:val="0"/>
                  <w:marBottom w:val="0"/>
                  <w:divBdr>
                    <w:top w:val="none" w:sz="0" w:space="0" w:color="auto"/>
                    <w:left w:val="none" w:sz="0" w:space="0" w:color="auto"/>
                    <w:bottom w:val="none" w:sz="0" w:space="0" w:color="auto"/>
                    <w:right w:val="none" w:sz="0" w:space="0" w:color="auto"/>
                  </w:divBdr>
                  <w:divsChild>
                    <w:div w:id="71435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09258">
                          <w:marLeft w:val="0"/>
                          <w:marRight w:val="0"/>
                          <w:marTop w:val="0"/>
                          <w:marBottom w:val="0"/>
                          <w:divBdr>
                            <w:top w:val="none" w:sz="0" w:space="0" w:color="auto"/>
                            <w:left w:val="none" w:sz="0" w:space="0" w:color="auto"/>
                            <w:bottom w:val="none" w:sz="0" w:space="0" w:color="auto"/>
                            <w:right w:val="none" w:sz="0" w:space="0" w:color="auto"/>
                          </w:divBdr>
                        </w:div>
                      </w:divsChild>
                    </w:div>
                    <w:div w:id="756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2182">
                          <w:marLeft w:val="0"/>
                          <w:marRight w:val="0"/>
                          <w:marTop w:val="0"/>
                          <w:marBottom w:val="0"/>
                          <w:divBdr>
                            <w:top w:val="none" w:sz="0" w:space="0" w:color="auto"/>
                            <w:left w:val="none" w:sz="0" w:space="0" w:color="auto"/>
                            <w:bottom w:val="none" w:sz="0" w:space="0" w:color="auto"/>
                            <w:right w:val="none" w:sz="0" w:space="0" w:color="auto"/>
                          </w:divBdr>
                        </w:div>
                      </w:divsChild>
                    </w:div>
                    <w:div w:id="351154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08711">
                          <w:marLeft w:val="0"/>
                          <w:marRight w:val="0"/>
                          <w:marTop w:val="0"/>
                          <w:marBottom w:val="0"/>
                          <w:divBdr>
                            <w:top w:val="none" w:sz="0" w:space="0" w:color="auto"/>
                            <w:left w:val="none" w:sz="0" w:space="0" w:color="auto"/>
                            <w:bottom w:val="none" w:sz="0" w:space="0" w:color="auto"/>
                            <w:right w:val="none" w:sz="0" w:space="0" w:color="auto"/>
                          </w:divBdr>
                        </w:div>
                      </w:divsChild>
                    </w:div>
                    <w:div w:id="241989365">
                      <w:marLeft w:val="0"/>
                      <w:marRight w:val="0"/>
                      <w:marTop w:val="0"/>
                      <w:marBottom w:val="0"/>
                      <w:divBdr>
                        <w:top w:val="none" w:sz="0" w:space="0" w:color="auto"/>
                        <w:left w:val="none" w:sz="0" w:space="0" w:color="auto"/>
                        <w:bottom w:val="none" w:sz="0" w:space="0" w:color="auto"/>
                        <w:right w:val="none" w:sz="0" w:space="0" w:color="auto"/>
                      </w:divBdr>
                    </w:div>
                  </w:divsChild>
                </w:div>
                <w:div w:id="1825655520">
                  <w:marLeft w:val="0"/>
                  <w:marRight w:val="0"/>
                  <w:marTop w:val="0"/>
                  <w:marBottom w:val="0"/>
                  <w:divBdr>
                    <w:top w:val="none" w:sz="0" w:space="0" w:color="auto"/>
                    <w:left w:val="none" w:sz="0" w:space="0" w:color="auto"/>
                    <w:bottom w:val="none" w:sz="0" w:space="0" w:color="auto"/>
                    <w:right w:val="none" w:sz="0" w:space="0" w:color="auto"/>
                  </w:divBdr>
                  <w:divsChild>
                    <w:div w:id="207685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76463">
                          <w:marLeft w:val="0"/>
                          <w:marRight w:val="0"/>
                          <w:marTop w:val="0"/>
                          <w:marBottom w:val="0"/>
                          <w:divBdr>
                            <w:top w:val="none" w:sz="0" w:space="0" w:color="auto"/>
                            <w:left w:val="none" w:sz="0" w:space="0" w:color="auto"/>
                            <w:bottom w:val="none" w:sz="0" w:space="0" w:color="auto"/>
                            <w:right w:val="none" w:sz="0" w:space="0" w:color="auto"/>
                          </w:divBdr>
                        </w:div>
                      </w:divsChild>
                    </w:div>
                    <w:div w:id="615795033">
                      <w:marLeft w:val="0"/>
                      <w:marRight w:val="0"/>
                      <w:marTop w:val="0"/>
                      <w:marBottom w:val="0"/>
                      <w:divBdr>
                        <w:top w:val="none" w:sz="0" w:space="0" w:color="auto"/>
                        <w:left w:val="none" w:sz="0" w:space="0" w:color="auto"/>
                        <w:bottom w:val="none" w:sz="0" w:space="0" w:color="auto"/>
                        <w:right w:val="none" w:sz="0" w:space="0" w:color="auto"/>
                      </w:divBdr>
                    </w:div>
                  </w:divsChild>
                </w:div>
                <w:div w:id="113520083">
                  <w:marLeft w:val="0"/>
                  <w:marRight w:val="0"/>
                  <w:marTop w:val="0"/>
                  <w:marBottom w:val="0"/>
                  <w:divBdr>
                    <w:top w:val="none" w:sz="0" w:space="0" w:color="auto"/>
                    <w:left w:val="none" w:sz="0" w:space="0" w:color="auto"/>
                    <w:bottom w:val="none" w:sz="0" w:space="0" w:color="auto"/>
                    <w:right w:val="none" w:sz="0" w:space="0" w:color="auto"/>
                  </w:divBdr>
                </w:div>
                <w:div w:id="1190143582">
                  <w:marLeft w:val="0"/>
                  <w:marRight w:val="0"/>
                  <w:marTop w:val="0"/>
                  <w:marBottom w:val="0"/>
                  <w:divBdr>
                    <w:top w:val="none" w:sz="0" w:space="0" w:color="auto"/>
                    <w:left w:val="none" w:sz="0" w:space="0" w:color="auto"/>
                    <w:bottom w:val="none" w:sz="0" w:space="0" w:color="auto"/>
                    <w:right w:val="none" w:sz="0" w:space="0" w:color="auto"/>
                  </w:divBdr>
                  <w:divsChild>
                    <w:div w:id="171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5526">
      <w:bodyDiv w:val="1"/>
      <w:marLeft w:val="0"/>
      <w:marRight w:val="0"/>
      <w:marTop w:val="0"/>
      <w:marBottom w:val="0"/>
      <w:divBdr>
        <w:top w:val="none" w:sz="0" w:space="0" w:color="auto"/>
        <w:left w:val="none" w:sz="0" w:space="0" w:color="auto"/>
        <w:bottom w:val="none" w:sz="0" w:space="0" w:color="auto"/>
        <w:right w:val="none" w:sz="0" w:space="0" w:color="auto"/>
      </w:divBdr>
    </w:div>
    <w:div w:id="1750998217">
      <w:bodyDiv w:val="1"/>
      <w:marLeft w:val="0"/>
      <w:marRight w:val="0"/>
      <w:marTop w:val="0"/>
      <w:marBottom w:val="0"/>
      <w:divBdr>
        <w:top w:val="none" w:sz="0" w:space="0" w:color="auto"/>
        <w:left w:val="none" w:sz="0" w:space="0" w:color="auto"/>
        <w:bottom w:val="none" w:sz="0" w:space="0" w:color="auto"/>
        <w:right w:val="none" w:sz="0" w:space="0" w:color="auto"/>
      </w:divBdr>
      <w:divsChild>
        <w:div w:id="1858421844">
          <w:marLeft w:val="0"/>
          <w:marRight w:val="0"/>
          <w:marTop w:val="0"/>
          <w:marBottom w:val="0"/>
          <w:divBdr>
            <w:top w:val="none" w:sz="0" w:space="0" w:color="auto"/>
            <w:left w:val="none" w:sz="0" w:space="0" w:color="auto"/>
            <w:bottom w:val="none" w:sz="0" w:space="0" w:color="auto"/>
            <w:right w:val="none" w:sz="0" w:space="0" w:color="auto"/>
          </w:divBdr>
        </w:div>
        <w:div w:id="1933274939">
          <w:marLeft w:val="0"/>
          <w:marRight w:val="0"/>
          <w:marTop w:val="0"/>
          <w:marBottom w:val="0"/>
          <w:divBdr>
            <w:top w:val="none" w:sz="0" w:space="0" w:color="auto"/>
            <w:left w:val="none" w:sz="0" w:space="0" w:color="auto"/>
            <w:bottom w:val="none" w:sz="0" w:space="0" w:color="auto"/>
            <w:right w:val="none" w:sz="0" w:space="0" w:color="auto"/>
          </w:divBdr>
        </w:div>
        <w:div w:id="1270703556">
          <w:marLeft w:val="0"/>
          <w:marRight w:val="0"/>
          <w:marTop w:val="0"/>
          <w:marBottom w:val="0"/>
          <w:divBdr>
            <w:top w:val="none" w:sz="0" w:space="0" w:color="auto"/>
            <w:left w:val="none" w:sz="0" w:space="0" w:color="auto"/>
            <w:bottom w:val="none" w:sz="0" w:space="0" w:color="auto"/>
            <w:right w:val="none" w:sz="0" w:space="0" w:color="auto"/>
          </w:divBdr>
        </w:div>
        <w:div w:id="1193956992">
          <w:marLeft w:val="0"/>
          <w:marRight w:val="0"/>
          <w:marTop w:val="0"/>
          <w:marBottom w:val="0"/>
          <w:divBdr>
            <w:top w:val="none" w:sz="0" w:space="0" w:color="auto"/>
            <w:left w:val="none" w:sz="0" w:space="0" w:color="auto"/>
            <w:bottom w:val="none" w:sz="0" w:space="0" w:color="auto"/>
            <w:right w:val="none" w:sz="0" w:space="0" w:color="auto"/>
          </w:divBdr>
        </w:div>
        <w:div w:id="16011379">
          <w:marLeft w:val="0"/>
          <w:marRight w:val="0"/>
          <w:marTop w:val="0"/>
          <w:marBottom w:val="0"/>
          <w:divBdr>
            <w:top w:val="none" w:sz="0" w:space="0" w:color="auto"/>
            <w:left w:val="none" w:sz="0" w:space="0" w:color="auto"/>
            <w:bottom w:val="none" w:sz="0" w:space="0" w:color="auto"/>
            <w:right w:val="none" w:sz="0" w:space="0" w:color="auto"/>
          </w:divBdr>
        </w:div>
      </w:divsChild>
    </w:div>
    <w:div w:id="1798646156">
      <w:bodyDiv w:val="1"/>
      <w:marLeft w:val="0"/>
      <w:marRight w:val="0"/>
      <w:marTop w:val="0"/>
      <w:marBottom w:val="0"/>
      <w:divBdr>
        <w:top w:val="none" w:sz="0" w:space="0" w:color="auto"/>
        <w:left w:val="none" w:sz="0" w:space="0" w:color="auto"/>
        <w:bottom w:val="none" w:sz="0" w:space="0" w:color="auto"/>
        <w:right w:val="none" w:sz="0" w:space="0" w:color="auto"/>
      </w:divBdr>
      <w:divsChild>
        <w:div w:id="1047992088">
          <w:marLeft w:val="0"/>
          <w:marRight w:val="0"/>
          <w:marTop w:val="0"/>
          <w:marBottom w:val="0"/>
          <w:divBdr>
            <w:top w:val="none" w:sz="0" w:space="0" w:color="auto"/>
            <w:left w:val="none" w:sz="0" w:space="0" w:color="auto"/>
            <w:bottom w:val="none" w:sz="0" w:space="0" w:color="auto"/>
            <w:right w:val="none" w:sz="0" w:space="0" w:color="auto"/>
          </w:divBdr>
        </w:div>
        <w:div w:id="1962419236">
          <w:marLeft w:val="0"/>
          <w:marRight w:val="0"/>
          <w:marTop w:val="0"/>
          <w:marBottom w:val="0"/>
          <w:divBdr>
            <w:top w:val="none" w:sz="0" w:space="0" w:color="auto"/>
            <w:left w:val="none" w:sz="0" w:space="0" w:color="auto"/>
            <w:bottom w:val="none" w:sz="0" w:space="0" w:color="auto"/>
            <w:right w:val="none" w:sz="0" w:space="0" w:color="auto"/>
          </w:divBdr>
        </w:div>
        <w:div w:id="2103916705">
          <w:marLeft w:val="0"/>
          <w:marRight w:val="0"/>
          <w:marTop w:val="0"/>
          <w:marBottom w:val="0"/>
          <w:divBdr>
            <w:top w:val="none" w:sz="0" w:space="0" w:color="auto"/>
            <w:left w:val="none" w:sz="0" w:space="0" w:color="auto"/>
            <w:bottom w:val="none" w:sz="0" w:space="0" w:color="auto"/>
            <w:right w:val="none" w:sz="0" w:space="0" w:color="auto"/>
          </w:divBdr>
        </w:div>
        <w:div w:id="547883687">
          <w:marLeft w:val="0"/>
          <w:marRight w:val="0"/>
          <w:marTop w:val="0"/>
          <w:marBottom w:val="0"/>
          <w:divBdr>
            <w:top w:val="none" w:sz="0" w:space="0" w:color="auto"/>
            <w:left w:val="none" w:sz="0" w:space="0" w:color="auto"/>
            <w:bottom w:val="none" w:sz="0" w:space="0" w:color="auto"/>
            <w:right w:val="none" w:sz="0" w:space="0" w:color="auto"/>
          </w:divBdr>
        </w:div>
        <w:div w:id="920681125">
          <w:marLeft w:val="0"/>
          <w:marRight w:val="0"/>
          <w:marTop w:val="0"/>
          <w:marBottom w:val="0"/>
          <w:divBdr>
            <w:top w:val="none" w:sz="0" w:space="0" w:color="auto"/>
            <w:left w:val="none" w:sz="0" w:space="0" w:color="auto"/>
            <w:bottom w:val="none" w:sz="0" w:space="0" w:color="auto"/>
            <w:right w:val="none" w:sz="0" w:space="0" w:color="auto"/>
          </w:divBdr>
        </w:div>
        <w:div w:id="1147094100">
          <w:marLeft w:val="0"/>
          <w:marRight w:val="0"/>
          <w:marTop w:val="0"/>
          <w:marBottom w:val="0"/>
          <w:divBdr>
            <w:top w:val="none" w:sz="0" w:space="0" w:color="auto"/>
            <w:left w:val="none" w:sz="0" w:space="0" w:color="auto"/>
            <w:bottom w:val="none" w:sz="0" w:space="0" w:color="auto"/>
            <w:right w:val="none" w:sz="0" w:space="0" w:color="auto"/>
          </w:divBdr>
        </w:div>
        <w:div w:id="1606423101">
          <w:marLeft w:val="0"/>
          <w:marRight w:val="0"/>
          <w:marTop w:val="0"/>
          <w:marBottom w:val="0"/>
          <w:divBdr>
            <w:top w:val="none" w:sz="0" w:space="0" w:color="auto"/>
            <w:left w:val="none" w:sz="0" w:space="0" w:color="auto"/>
            <w:bottom w:val="none" w:sz="0" w:space="0" w:color="auto"/>
            <w:right w:val="none" w:sz="0" w:space="0" w:color="auto"/>
          </w:divBdr>
        </w:div>
        <w:div w:id="1006634674">
          <w:marLeft w:val="0"/>
          <w:marRight w:val="0"/>
          <w:marTop w:val="0"/>
          <w:marBottom w:val="0"/>
          <w:divBdr>
            <w:top w:val="none" w:sz="0" w:space="0" w:color="auto"/>
            <w:left w:val="none" w:sz="0" w:space="0" w:color="auto"/>
            <w:bottom w:val="none" w:sz="0" w:space="0" w:color="auto"/>
            <w:right w:val="none" w:sz="0" w:space="0" w:color="auto"/>
          </w:divBdr>
        </w:div>
        <w:div w:id="1576089366">
          <w:marLeft w:val="0"/>
          <w:marRight w:val="0"/>
          <w:marTop w:val="0"/>
          <w:marBottom w:val="0"/>
          <w:divBdr>
            <w:top w:val="none" w:sz="0" w:space="0" w:color="auto"/>
            <w:left w:val="none" w:sz="0" w:space="0" w:color="auto"/>
            <w:bottom w:val="none" w:sz="0" w:space="0" w:color="auto"/>
            <w:right w:val="none" w:sz="0" w:space="0" w:color="auto"/>
          </w:divBdr>
        </w:div>
      </w:divsChild>
    </w:div>
    <w:div w:id="1890874985">
      <w:bodyDiv w:val="1"/>
      <w:marLeft w:val="0"/>
      <w:marRight w:val="0"/>
      <w:marTop w:val="0"/>
      <w:marBottom w:val="0"/>
      <w:divBdr>
        <w:top w:val="none" w:sz="0" w:space="0" w:color="auto"/>
        <w:left w:val="none" w:sz="0" w:space="0" w:color="auto"/>
        <w:bottom w:val="none" w:sz="0" w:space="0" w:color="auto"/>
        <w:right w:val="none" w:sz="0" w:space="0" w:color="auto"/>
      </w:divBdr>
      <w:divsChild>
        <w:div w:id="3753420">
          <w:marLeft w:val="0"/>
          <w:marRight w:val="0"/>
          <w:marTop w:val="0"/>
          <w:marBottom w:val="0"/>
          <w:divBdr>
            <w:top w:val="none" w:sz="0" w:space="0" w:color="auto"/>
            <w:left w:val="none" w:sz="0" w:space="0" w:color="auto"/>
            <w:bottom w:val="none" w:sz="0" w:space="0" w:color="auto"/>
            <w:right w:val="none" w:sz="0" w:space="0" w:color="auto"/>
          </w:divBdr>
        </w:div>
        <w:div w:id="1356611842">
          <w:marLeft w:val="0"/>
          <w:marRight w:val="0"/>
          <w:marTop w:val="0"/>
          <w:marBottom w:val="0"/>
          <w:divBdr>
            <w:top w:val="none" w:sz="0" w:space="0" w:color="auto"/>
            <w:left w:val="none" w:sz="0" w:space="0" w:color="auto"/>
            <w:bottom w:val="none" w:sz="0" w:space="0" w:color="auto"/>
            <w:right w:val="none" w:sz="0" w:space="0" w:color="auto"/>
          </w:divBdr>
        </w:div>
        <w:div w:id="2052682866">
          <w:marLeft w:val="0"/>
          <w:marRight w:val="0"/>
          <w:marTop w:val="0"/>
          <w:marBottom w:val="0"/>
          <w:divBdr>
            <w:top w:val="none" w:sz="0" w:space="0" w:color="auto"/>
            <w:left w:val="none" w:sz="0" w:space="0" w:color="auto"/>
            <w:bottom w:val="none" w:sz="0" w:space="0" w:color="auto"/>
            <w:right w:val="none" w:sz="0" w:space="0" w:color="auto"/>
          </w:divBdr>
        </w:div>
        <w:div w:id="1618415972">
          <w:marLeft w:val="0"/>
          <w:marRight w:val="0"/>
          <w:marTop w:val="0"/>
          <w:marBottom w:val="0"/>
          <w:divBdr>
            <w:top w:val="none" w:sz="0" w:space="0" w:color="auto"/>
            <w:left w:val="none" w:sz="0" w:space="0" w:color="auto"/>
            <w:bottom w:val="none" w:sz="0" w:space="0" w:color="auto"/>
            <w:right w:val="none" w:sz="0" w:space="0" w:color="auto"/>
          </w:divBdr>
        </w:div>
        <w:div w:id="777917885">
          <w:marLeft w:val="0"/>
          <w:marRight w:val="0"/>
          <w:marTop w:val="0"/>
          <w:marBottom w:val="0"/>
          <w:divBdr>
            <w:top w:val="none" w:sz="0" w:space="0" w:color="auto"/>
            <w:left w:val="none" w:sz="0" w:space="0" w:color="auto"/>
            <w:bottom w:val="none" w:sz="0" w:space="0" w:color="auto"/>
            <w:right w:val="none" w:sz="0" w:space="0" w:color="auto"/>
          </w:divBdr>
        </w:div>
        <w:div w:id="7149288">
          <w:marLeft w:val="0"/>
          <w:marRight w:val="0"/>
          <w:marTop w:val="0"/>
          <w:marBottom w:val="0"/>
          <w:divBdr>
            <w:top w:val="none" w:sz="0" w:space="0" w:color="auto"/>
            <w:left w:val="none" w:sz="0" w:space="0" w:color="auto"/>
            <w:bottom w:val="none" w:sz="0" w:space="0" w:color="auto"/>
            <w:right w:val="none" w:sz="0" w:space="0" w:color="auto"/>
          </w:divBdr>
        </w:div>
        <w:div w:id="1393037049">
          <w:marLeft w:val="0"/>
          <w:marRight w:val="0"/>
          <w:marTop w:val="0"/>
          <w:marBottom w:val="0"/>
          <w:divBdr>
            <w:top w:val="none" w:sz="0" w:space="0" w:color="auto"/>
            <w:left w:val="none" w:sz="0" w:space="0" w:color="auto"/>
            <w:bottom w:val="none" w:sz="0" w:space="0" w:color="auto"/>
            <w:right w:val="none" w:sz="0" w:space="0" w:color="auto"/>
          </w:divBdr>
        </w:div>
      </w:divsChild>
    </w:div>
    <w:div w:id="1899121486">
      <w:bodyDiv w:val="1"/>
      <w:marLeft w:val="0"/>
      <w:marRight w:val="0"/>
      <w:marTop w:val="0"/>
      <w:marBottom w:val="0"/>
      <w:divBdr>
        <w:top w:val="none" w:sz="0" w:space="0" w:color="auto"/>
        <w:left w:val="none" w:sz="0" w:space="0" w:color="auto"/>
        <w:bottom w:val="none" w:sz="0" w:space="0" w:color="auto"/>
        <w:right w:val="none" w:sz="0" w:space="0" w:color="auto"/>
      </w:divBdr>
    </w:div>
    <w:div w:id="1933977282">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3">
          <w:marLeft w:val="0"/>
          <w:marRight w:val="0"/>
          <w:marTop w:val="240"/>
          <w:marBottom w:val="100"/>
          <w:divBdr>
            <w:top w:val="none" w:sz="0" w:space="0" w:color="auto"/>
            <w:left w:val="none" w:sz="0" w:space="0" w:color="auto"/>
            <w:bottom w:val="none" w:sz="0" w:space="0" w:color="auto"/>
            <w:right w:val="none" w:sz="0" w:space="0" w:color="auto"/>
          </w:divBdr>
          <w:divsChild>
            <w:div w:id="451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0791">
      <w:bodyDiv w:val="1"/>
      <w:marLeft w:val="0"/>
      <w:marRight w:val="0"/>
      <w:marTop w:val="0"/>
      <w:marBottom w:val="0"/>
      <w:divBdr>
        <w:top w:val="none" w:sz="0" w:space="0" w:color="auto"/>
        <w:left w:val="none" w:sz="0" w:space="0" w:color="auto"/>
        <w:bottom w:val="none" w:sz="0" w:space="0" w:color="auto"/>
        <w:right w:val="none" w:sz="0" w:space="0" w:color="auto"/>
      </w:divBdr>
      <w:divsChild>
        <w:div w:id="1497039620">
          <w:marLeft w:val="0"/>
          <w:marRight w:val="0"/>
          <w:marTop w:val="75"/>
          <w:marBottom w:val="0"/>
          <w:divBdr>
            <w:top w:val="none" w:sz="0" w:space="0" w:color="auto"/>
            <w:left w:val="none" w:sz="0" w:space="0" w:color="auto"/>
            <w:bottom w:val="none" w:sz="0" w:space="0" w:color="auto"/>
            <w:right w:val="none" w:sz="0" w:space="0" w:color="auto"/>
          </w:divBdr>
        </w:div>
      </w:divsChild>
    </w:div>
    <w:div w:id="1999112359">
      <w:bodyDiv w:val="1"/>
      <w:marLeft w:val="0"/>
      <w:marRight w:val="0"/>
      <w:marTop w:val="0"/>
      <w:marBottom w:val="0"/>
      <w:divBdr>
        <w:top w:val="none" w:sz="0" w:space="0" w:color="auto"/>
        <w:left w:val="none" w:sz="0" w:space="0" w:color="auto"/>
        <w:bottom w:val="none" w:sz="0" w:space="0" w:color="auto"/>
        <w:right w:val="none" w:sz="0" w:space="0" w:color="auto"/>
      </w:divBdr>
    </w:div>
    <w:div w:id="2034458947">
      <w:bodyDiv w:val="1"/>
      <w:marLeft w:val="0"/>
      <w:marRight w:val="0"/>
      <w:marTop w:val="0"/>
      <w:marBottom w:val="0"/>
      <w:divBdr>
        <w:top w:val="none" w:sz="0" w:space="0" w:color="auto"/>
        <w:left w:val="none" w:sz="0" w:space="0" w:color="auto"/>
        <w:bottom w:val="none" w:sz="0" w:space="0" w:color="auto"/>
        <w:right w:val="none" w:sz="0" w:space="0" w:color="auto"/>
      </w:divBdr>
      <w:divsChild>
        <w:div w:id="260723642">
          <w:marLeft w:val="1094"/>
          <w:marRight w:val="0"/>
          <w:marTop w:val="115"/>
          <w:marBottom w:val="0"/>
          <w:divBdr>
            <w:top w:val="none" w:sz="0" w:space="0" w:color="auto"/>
            <w:left w:val="none" w:sz="0" w:space="0" w:color="auto"/>
            <w:bottom w:val="none" w:sz="0" w:space="0" w:color="auto"/>
            <w:right w:val="none" w:sz="0" w:space="0" w:color="auto"/>
          </w:divBdr>
        </w:div>
        <w:div w:id="562568677">
          <w:marLeft w:val="1555"/>
          <w:marRight w:val="0"/>
          <w:marTop w:val="101"/>
          <w:marBottom w:val="0"/>
          <w:divBdr>
            <w:top w:val="none" w:sz="0" w:space="0" w:color="auto"/>
            <w:left w:val="none" w:sz="0" w:space="0" w:color="auto"/>
            <w:bottom w:val="none" w:sz="0" w:space="0" w:color="auto"/>
            <w:right w:val="none" w:sz="0" w:space="0" w:color="auto"/>
          </w:divBdr>
        </w:div>
      </w:divsChild>
    </w:div>
    <w:div w:id="21396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rygris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902D-EE42-45DF-824A-935D4C54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Gary Grist</cp:lastModifiedBy>
  <cp:revision>11</cp:revision>
  <dcterms:created xsi:type="dcterms:W3CDTF">2016-06-17T11:12:00Z</dcterms:created>
  <dcterms:modified xsi:type="dcterms:W3CDTF">2017-01-03T19:36:00Z</dcterms:modified>
</cp:coreProperties>
</file>